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24A44" w14:textId="761FBA0D" w:rsidR="00D40CA4" w:rsidRPr="006056F6" w:rsidRDefault="00D40CA4" w:rsidP="00D40CA4">
      <w:pPr>
        <w:jc w:val="center"/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</w:pPr>
      <w:bookmarkStart w:id="0" w:name="_Hlk210740836"/>
      <w:bookmarkEnd w:id="0"/>
      <w:r w:rsidRPr="006056F6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Pratic’30 du </w:t>
      </w:r>
      <w:r w:rsidR="0079688C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>17 novembre</w:t>
      </w:r>
      <w:r w:rsidRPr="006056F6">
        <w:rPr>
          <w:rFonts w:asciiTheme="minorHAnsi" w:eastAsia="Times New Roman" w:hAnsiTheme="minorHAnsi" w:cstheme="minorHAnsi"/>
          <w:b/>
          <w:bCs/>
          <w:color w:val="ED7D31"/>
          <w:sz w:val="36"/>
          <w:szCs w:val="36"/>
        </w:rPr>
        <w:t xml:space="preserve"> 2025</w:t>
      </w:r>
    </w:p>
    <w:p w14:paraId="791FE800" w14:textId="5620DD51" w:rsidR="00281AEA" w:rsidRPr="006056F6" w:rsidRDefault="00281AEA" w:rsidP="00281AEA">
      <w:pPr>
        <w:jc w:val="center"/>
        <w:rPr>
          <w:rFonts w:asciiTheme="minorHAnsi" w:eastAsia="Times New Roman" w:hAnsiTheme="minorHAnsi" w:cstheme="minorHAnsi"/>
          <w:i/>
          <w:iCs/>
        </w:rPr>
      </w:pPr>
      <w:r w:rsidRPr="006056F6">
        <w:rPr>
          <w:rFonts w:asciiTheme="minorHAnsi" w:eastAsia="Times New Roman" w:hAnsiTheme="minorHAnsi" w:cstheme="minorHAnsi"/>
          <w:i/>
          <w:iCs/>
        </w:rPr>
        <w:t>Voici quelques informations sélectionnées pour les référents handicap, n’hésitez pas à les partager !</w:t>
      </w:r>
    </w:p>
    <w:p w14:paraId="45D75ACC" w14:textId="2AE23013" w:rsidR="005A0DB3" w:rsidRDefault="0079688C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ED7D31" w:themeColor="accent2"/>
          <w:sz w:val="28"/>
          <w:szCs w:val="28"/>
        </w:rPr>
      </w:pPr>
      <w:r w:rsidRPr="0079688C">
        <w:rPr>
          <w:rFonts w:asciiTheme="minorHAnsi" w:eastAsia="Times New Roman" w:hAnsiTheme="minorHAnsi" w:cstheme="minorHAnsi"/>
          <w:b/>
          <w:bCs/>
          <w:i/>
          <w:iCs/>
          <w:color w:val="ED7D31" w:themeColor="accent2"/>
          <w:sz w:val="28"/>
          <w:szCs w:val="28"/>
        </w:rPr>
        <w:t>C’est la Semaine Européenne pour l’Emploi des Personnes Handicapées !</w:t>
      </w:r>
    </w:p>
    <w:p w14:paraId="425AFFC0" w14:textId="38124117" w:rsidR="0079688C" w:rsidRDefault="0079688C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ED7D31" w:themeColor="accent2"/>
          <w:sz w:val="28"/>
          <w:szCs w:val="28"/>
        </w:rPr>
      </w:pPr>
    </w:p>
    <w:p w14:paraId="2F57EF1D" w14:textId="692BBDA2" w:rsidR="0079688C" w:rsidRDefault="0079688C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ED7D31" w:themeColor="accent2"/>
          <w:sz w:val="28"/>
          <w:szCs w:val="28"/>
        </w:rPr>
      </w:pPr>
      <w:r w:rsidRPr="002F2F65">
        <w:rPr>
          <w:rFonts w:asciiTheme="minorHAnsi" w:hAnsiTheme="minorHAnsi" w:cstheme="minorHAnsi"/>
          <w:b/>
          <w:bCs/>
          <w:noProof/>
          <w:color w:val="BF9000"/>
        </w:rPr>
        <w:drawing>
          <wp:inline distT="0" distB="0" distL="0" distR="0" wp14:anchorId="4E16DF58" wp14:editId="5E831799">
            <wp:extent cx="1458004" cy="495236"/>
            <wp:effectExtent l="0" t="0" r="0" b="635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488422" cy="505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A16EF" w14:textId="733BE688" w:rsidR="0079688C" w:rsidRDefault="0079688C" w:rsidP="0079688C">
      <w:pPr>
        <w:rPr>
          <w:rStyle w:val="Lienhypertexte"/>
          <w:rFonts w:asciiTheme="minorHAnsi" w:hAnsiTheme="minorHAnsi" w:cstheme="minorHAnsi"/>
          <w:b/>
          <w:bCs/>
        </w:rPr>
      </w:pPr>
      <w:r w:rsidRPr="00D46E56">
        <w:rPr>
          <w:rFonts w:asciiTheme="minorHAnsi" w:hAnsiTheme="minorHAnsi" w:cstheme="minorHAnsi"/>
          <w:b/>
          <w:bCs/>
          <w:color w:val="BF9000"/>
          <w:sz w:val="24"/>
          <w:szCs w:val="24"/>
        </w:rPr>
        <w:t>La SEEPH</w:t>
      </w:r>
      <w:r>
        <w:rPr>
          <w:rFonts w:asciiTheme="minorHAnsi" w:hAnsiTheme="minorHAnsi" w:cstheme="minorHAnsi"/>
          <w:b/>
          <w:bCs/>
          <w:color w:val="BF9000"/>
        </w:rPr>
        <w:t xml:space="preserve"> </w:t>
      </w:r>
      <w:r w:rsidR="00630882">
        <w:rPr>
          <w:rFonts w:asciiTheme="minorHAnsi" w:hAnsiTheme="minorHAnsi" w:cstheme="minorHAnsi"/>
          <w:b/>
          <w:bCs/>
          <w:color w:val="BF9000"/>
        </w:rPr>
        <w:t>se déroule</w:t>
      </w:r>
      <w:r>
        <w:rPr>
          <w:rFonts w:asciiTheme="minorHAnsi" w:hAnsiTheme="minorHAnsi" w:cstheme="minorHAnsi"/>
          <w:b/>
          <w:bCs/>
          <w:color w:val="BF9000"/>
        </w:rPr>
        <w:t xml:space="preserve"> toute la semaine du 17 novembre, suivez les </w:t>
      </w:r>
      <w:hyperlink r:id="rId8" w:history="1">
        <w:r w:rsidRPr="002F2F65">
          <w:rPr>
            <w:rStyle w:val="Lienhypertexte"/>
            <w:rFonts w:asciiTheme="minorHAnsi" w:hAnsiTheme="minorHAnsi" w:cstheme="minorHAnsi"/>
            <w:b/>
            <w:bCs/>
          </w:rPr>
          <w:t>événements associés !</w:t>
        </w:r>
      </w:hyperlink>
    </w:p>
    <w:p w14:paraId="277446F3" w14:textId="77777777" w:rsidR="00630882" w:rsidRDefault="00630882" w:rsidP="0079688C">
      <w:p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</w:pPr>
    </w:p>
    <w:p w14:paraId="26FF3B20" w14:textId="6D090867" w:rsidR="00630882" w:rsidRDefault="00630882" w:rsidP="0079688C">
      <w:p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</w:pPr>
      <w:r w:rsidRPr="006056F6">
        <w:rPr>
          <w:rFonts w:asciiTheme="minorHAnsi" w:eastAsia="Times New Roman" w:hAnsiTheme="minorHAnsi" w:cstheme="minorHAnsi"/>
          <w:noProof/>
          <w:color w:val="806000"/>
          <w:sz w:val="24"/>
          <w:szCs w:val="24"/>
          <w:lang w:eastAsia="fr-FR"/>
        </w:rPr>
        <w:drawing>
          <wp:anchor distT="0" distB="0" distL="114300" distR="114300" simplePos="0" relativeHeight="251671552" behindDoc="1" locked="0" layoutInCell="1" allowOverlap="1" wp14:anchorId="2C1BBD16" wp14:editId="5D273B34">
            <wp:simplePos x="0" y="0"/>
            <wp:positionH relativeFrom="column">
              <wp:posOffset>3281680</wp:posOffset>
            </wp:positionH>
            <wp:positionV relativeFrom="paragraph">
              <wp:posOffset>22225</wp:posOffset>
            </wp:positionV>
            <wp:extent cx="727307" cy="603885"/>
            <wp:effectExtent l="0" t="0" r="0" b="5715"/>
            <wp:wrapNone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307" cy="603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9688C" w:rsidRPr="0079688C"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>Duoday, ce sera jeudi </w:t>
      </w:r>
      <w: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>20 novembre</w:t>
      </w:r>
      <w:r w:rsidR="0079688C" w:rsidRPr="0079688C"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>!</w:t>
      </w:r>
      <w: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 xml:space="preserve"> </w:t>
      </w:r>
    </w:p>
    <w:p w14:paraId="4B31C02D" w14:textId="56470C0F" w:rsidR="0079688C" w:rsidRDefault="0075449B" w:rsidP="0079688C">
      <w:p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</w:pPr>
      <w: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highlight w:val="yellow"/>
          <w:u w:val="none"/>
        </w:rPr>
        <w:t xml:space="preserve">64 </w:t>
      </w:r>
      <w:r w:rsidR="00630882" w:rsidRPr="00992592"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highlight w:val="yellow"/>
          <w:u w:val="none"/>
        </w:rPr>
        <w:t>offres de DUOS</w:t>
      </w:r>
      <w:r w:rsidR="00630882"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 xml:space="preserve"> sont en ligne ! BRAVO à vous !</w:t>
      </w:r>
    </w:p>
    <w:p w14:paraId="414CE69F" w14:textId="6FC97B65" w:rsidR="00630882" w:rsidRPr="0079688C" w:rsidRDefault="00630882" w:rsidP="0079688C">
      <w:p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</w:pPr>
      <w: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</w:rPr>
        <w:t>Nous vous souhaitons une belle journée DUODAY !</w:t>
      </w:r>
    </w:p>
    <w:p w14:paraId="64B26539" w14:textId="757A39D1" w:rsidR="0079688C" w:rsidRPr="006056F6" w:rsidRDefault="0079688C" w:rsidP="0079688C">
      <w:pPr>
        <w:rPr>
          <w:rFonts w:asciiTheme="minorHAnsi" w:hAnsiTheme="minorHAnsi" w:cstheme="minorHAnsi"/>
          <w:b/>
          <w:bCs/>
          <w:color w:val="BF9000"/>
        </w:rPr>
      </w:pPr>
    </w:p>
    <w:p w14:paraId="32738671" w14:textId="77777777" w:rsidR="0079688C" w:rsidRDefault="0079688C" w:rsidP="0079688C">
      <w:p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>Des outils pour sensibiliser :</w:t>
      </w:r>
    </w:p>
    <w:p w14:paraId="14F972EC" w14:textId="77777777" w:rsidR="0079688C" w:rsidRPr="00A14663" w:rsidRDefault="0079688C" w:rsidP="0079688C">
      <w:pPr>
        <w:rPr>
          <w:rFonts w:asciiTheme="minorHAnsi" w:hAnsiTheme="minorHAnsi" w:cstheme="minorHAnsi"/>
          <w:b/>
          <w:bCs/>
          <w:color w:val="ED7D31" w:themeColor="accent2"/>
        </w:rPr>
      </w:pPr>
      <w:r w:rsidRPr="00A14663">
        <w:rPr>
          <w:rFonts w:asciiTheme="minorHAnsi" w:hAnsiTheme="minorHAnsi" w:cstheme="minorHAnsi"/>
          <w:b/>
          <w:bCs/>
          <w:color w:val="ED7D31" w:themeColor="accent2"/>
        </w:rPr>
        <w:t xml:space="preserve">Vous trouverez en PJ deux affiches </w:t>
      </w:r>
      <w:r w:rsidRPr="00A14663">
        <w:rPr>
          <w:rFonts w:asciiTheme="minorHAnsi" w:hAnsiTheme="minorHAnsi" w:cstheme="minorHAnsi"/>
          <w:b/>
          <w:bCs/>
          <w:i/>
          <w:iCs/>
          <w:color w:val="ED7D31" w:themeColor="accent2"/>
          <w:u w:val="single"/>
        </w:rPr>
        <w:t>à personnaliser</w:t>
      </w:r>
      <w:r w:rsidRPr="00A14663">
        <w:rPr>
          <w:rFonts w:asciiTheme="minorHAnsi" w:hAnsiTheme="minorHAnsi" w:cstheme="minorHAnsi"/>
          <w:b/>
          <w:bCs/>
          <w:color w:val="ED7D31" w:themeColor="accent2"/>
        </w:rPr>
        <w:t xml:space="preserve"> de la part de votre ressource handicap mutualisée !</w:t>
      </w:r>
    </w:p>
    <w:p w14:paraId="4E014DAF" w14:textId="77777777" w:rsidR="0079688C" w:rsidRDefault="0079688C" w:rsidP="0079688C">
      <w:p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>Mais aussi :</w:t>
      </w:r>
    </w:p>
    <w:p w14:paraId="230E134F" w14:textId="77777777" w:rsidR="0079688C" w:rsidRDefault="0079688C" w:rsidP="0079688C">
      <w:pPr>
        <w:ind w:left="360"/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Le </w:t>
      </w:r>
      <w:hyperlink r:id="rId10" w:history="1">
        <w:r w:rsidRPr="00854B0D">
          <w:rPr>
            <w:rStyle w:val="Lienhypertexte"/>
            <w:rFonts w:asciiTheme="minorHAnsi" w:hAnsiTheme="minorHAnsi" w:cstheme="minorHAnsi"/>
            <w:b/>
            <w:bCs/>
          </w:rPr>
          <w:t>pack d’outils</w:t>
        </w:r>
      </w:hyperlink>
      <w:r>
        <w:rPr>
          <w:rFonts w:asciiTheme="minorHAnsi" w:hAnsiTheme="minorHAnsi" w:cstheme="minorHAnsi"/>
          <w:b/>
          <w:bCs/>
          <w:color w:val="BF9000"/>
        </w:rPr>
        <w:t xml:space="preserve"> préparé par </w:t>
      </w:r>
      <w:proofErr w:type="spellStart"/>
      <w:r>
        <w:rPr>
          <w:rFonts w:asciiTheme="minorHAnsi" w:hAnsiTheme="minorHAnsi" w:cstheme="minorHAnsi"/>
          <w:b/>
          <w:bCs/>
          <w:color w:val="BF9000"/>
        </w:rPr>
        <w:t>Adéo</w:t>
      </w:r>
      <w:proofErr w:type="spellEnd"/>
      <w:r>
        <w:rPr>
          <w:rFonts w:asciiTheme="minorHAnsi" w:hAnsiTheme="minorHAnsi" w:cstheme="minorHAnsi"/>
          <w:b/>
          <w:bCs/>
          <w:color w:val="BF9000"/>
        </w:rPr>
        <w:t xml:space="preserve"> conseil est à votre disposition !</w:t>
      </w:r>
    </w:p>
    <w:p w14:paraId="6E078447" w14:textId="77777777" w:rsidR="0079688C" w:rsidRDefault="0079688C" w:rsidP="0079688C">
      <w:pPr>
        <w:ind w:left="360"/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Autres idées pour la </w:t>
      </w:r>
      <w:proofErr w:type="spellStart"/>
      <w:r>
        <w:rPr>
          <w:rFonts w:asciiTheme="minorHAnsi" w:hAnsiTheme="minorHAnsi" w:cstheme="minorHAnsi"/>
          <w:b/>
          <w:bCs/>
          <w:color w:val="BF9000"/>
        </w:rPr>
        <w:t>seeph</w:t>
      </w:r>
      <w:proofErr w:type="spellEnd"/>
      <w:r>
        <w:rPr>
          <w:rFonts w:asciiTheme="minorHAnsi" w:hAnsiTheme="minorHAnsi" w:cstheme="minorHAnsi"/>
          <w:b/>
          <w:bCs/>
          <w:color w:val="BF9000"/>
        </w:rPr>
        <w:t> :</w:t>
      </w:r>
    </w:p>
    <w:p w14:paraId="316A9C0B" w14:textId="77777777" w:rsidR="0079688C" w:rsidRDefault="0079688C" w:rsidP="0079688C">
      <w:pPr>
        <w:pStyle w:val="Paragraphedeliste"/>
        <w:numPr>
          <w:ilvl w:val="0"/>
          <w:numId w:val="32"/>
        </w:num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Café signé proposé par </w:t>
      </w:r>
      <w:hyperlink r:id="rId11" w:history="1">
        <w:r w:rsidRPr="000572D8">
          <w:rPr>
            <w:rStyle w:val="Lienhypertexte"/>
            <w:rFonts w:asciiTheme="minorHAnsi" w:hAnsiTheme="minorHAnsi" w:cstheme="minorHAnsi"/>
            <w:b/>
            <w:bCs/>
          </w:rPr>
          <w:t>Elioz campus </w:t>
        </w:r>
      </w:hyperlink>
    </w:p>
    <w:p w14:paraId="61F11C66" w14:textId="77777777" w:rsidR="0079688C" w:rsidRDefault="0079688C" w:rsidP="00DC3E92">
      <w:pPr>
        <w:pStyle w:val="Paragraphedeliste"/>
        <w:numPr>
          <w:ilvl w:val="0"/>
          <w:numId w:val="32"/>
        </w:num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>Le café dans le noir proposé par l’</w:t>
      </w:r>
      <w:hyperlink r:id="rId12" w:history="1">
        <w:r w:rsidRPr="000572D8">
          <w:rPr>
            <w:rStyle w:val="Lienhypertexte"/>
            <w:rFonts w:asciiTheme="minorHAnsi" w:hAnsiTheme="minorHAnsi" w:cstheme="minorHAnsi"/>
            <w:b/>
            <w:bCs/>
          </w:rPr>
          <w:t>UNADEV</w:t>
        </w:r>
      </w:hyperlink>
    </w:p>
    <w:p w14:paraId="79DB5D0D" w14:textId="77777777" w:rsidR="0079688C" w:rsidRDefault="0079688C" w:rsidP="00DC3E92">
      <w:pPr>
        <w:pStyle w:val="Paragraphedeliste"/>
        <w:numPr>
          <w:ilvl w:val="0"/>
          <w:numId w:val="32"/>
        </w:num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>Le</w:t>
      </w:r>
      <w:hyperlink r:id="rId13" w:history="1">
        <w:r w:rsidRPr="000572D8">
          <w:rPr>
            <w:rStyle w:val="Lienhypertexte"/>
            <w:rFonts w:asciiTheme="minorHAnsi" w:hAnsiTheme="minorHAnsi" w:cstheme="minorHAnsi"/>
            <w:b/>
            <w:bCs/>
          </w:rPr>
          <w:t xml:space="preserve"> handisport</w:t>
        </w:r>
      </w:hyperlink>
    </w:p>
    <w:p w14:paraId="6F8DC06B" w14:textId="74A7ED86" w:rsidR="0079688C" w:rsidRDefault="0079688C" w:rsidP="00DC3E92">
      <w:pPr>
        <w:pStyle w:val="Paragraphedeliste"/>
        <w:numPr>
          <w:ilvl w:val="0"/>
          <w:numId w:val="32"/>
        </w:numPr>
        <w:rPr>
          <w:rFonts w:asciiTheme="minorHAnsi" w:hAnsiTheme="minorHAnsi" w:cstheme="minorHAnsi"/>
          <w:b/>
          <w:bCs/>
          <w:color w:val="BF9000"/>
        </w:rPr>
      </w:pPr>
      <w:r>
        <w:rPr>
          <w:rFonts w:asciiTheme="minorHAnsi" w:hAnsiTheme="minorHAnsi" w:cstheme="minorHAnsi"/>
          <w:b/>
          <w:bCs/>
          <w:color w:val="BF9000"/>
        </w:rPr>
        <w:t xml:space="preserve">La </w:t>
      </w:r>
      <w:hyperlink r:id="rId14" w:history="1">
        <w:proofErr w:type="spellStart"/>
        <w:r w:rsidRPr="002E30BE">
          <w:rPr>
            <w:rStyle w:val="Lienhypertexte"/>
            <w:rFonts w:asciiTheme="minorHAnsi" w:hAnsiTheme="minorHAnsi" w:cstheme="minorHAnsi"/>
            <w:b/>
            <w:bCs/>
          </w:rPr>
          <w:t>activ’box</w:t>
        </w:r>
        <w:proofErr w:type="spellEnd"/>
      </w:hyperlink>
      <w:r>
        <w:rPr>
          <w:rFonts w:asciiTheme="minorHAnsi" w:hAnsiTheme="minorHAnsi" w:cstheme="minorHAnsi"/>
          <w:b/>
          <w:bCs/>
          <w:color w:val="BF9000"/>
        </w:rPr>
        <w:t xml:space="preserve"> de l’AGEFIPH</w:t>
      </w:r>
    </w:p>
    <w:p w14:paraId="594EEF27" w14:textId="6D61F9ED" w:rsidR="00DC3E92" w:rsidRPr="00143EDA" w:rsidRDefault="00DC3E92" w:rsidP="00DC3E92">
      <w:pPr>
        <w:pStyle w:val="Paragraphedeliste"/>
        <w:numPr>
          <w:ilvl w:val="0"/>
          <w:numId w:val="32"/>
        </w:num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  <w:lang w:eastAsia="fr-FR"/>
        </w:rPr>
      </w:pPr>
      <w:r w:rsidRPr="00DC3E92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Le FIPHFP participe activement à la </w:t>
      </w:r>
      <w:hyperlink r:id="rId15" w:history="1">
        <w:r w:rsidRPr="00DC3E92">
          <w:rPr>
            <w:rStyle w:val="Lienhypertexte"/>
            <w:rFonts w:asciiTheme="minorHAnsi" w:hAnsiTheme="minorHAnsi" w:cstheme="minorHAnsi"/>
            <w:b/>
            <w:bCs/>
            <w:color w:val="BF8F00" w:themeColor="accent4" w:themeShade="BF"/>
            <w:lang w:eastAsia="fr-FR"/>
          </w:rPr>
          <w:t>SEEPTH 2025 !</w:t>
        </w:r>
      </w:hyperlink>
      <w:r w:rsidRPr="00DC3E92"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 </w:t>
      </w:r>
      <w:r w:rsidRPr="00DC3E92"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Suivez le programme des </w:t>
      </w:r>
      <w:hyperlink r:id="rId16" w:history="1">
        <w:r w:rsidRPr="00DC3E92">
          <w:rPr>
            <w:rStyle w:val="Lienhypertexte"/>
            <w:rFonts w:asciiTheme="minorHAnsi" w:hAnsiTheme="minorHAnsi" w:cstheme="minorHAnsi"/>
            <w:b/>
            <w:bCs/>
            <w:color w:val="BF8F00" w:themeColor="accent4" w:themeShade="BF"/>
            <w:lang w:eastAsia="fr-FR"/>
          </w:rPr>
          <w:t>événements</w:t>
        </w:r>
      </w:hyperlink>
    </w:p>
    <w:p w14:paraId="62BDE91D" w14:textId="7DCC1E19" w:rsidR="00143EDA" w:rsidRPr="004841CC" w:rsidRDefault="00143EDA" w:rsidP="00DC3E92">
      <w:pPr>
        <w:pStyle w:val="Paragraphedeliste"/>
        <w:numPr>
          <w:ilvl w:val="0"/>
          <w:numId w:val="32"/>
        </w:numPr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  <w:t xml:space="preserve">Vous êtes </w:t>
      </w:r>
      <w:hyperlink r:id="rId17" w:history="1">
        <w:r w:rsidRPr="00143EDA">
          <w:rPr>
            <w:rStyle w:val="Lienhypertexte"/>
            <w:rFonts w:asciiTheme="minorHAnsi" w:hAnsiTheme="minorHAnsi" w:cstheme="minorHAnsi"/>
            <w:b/>
            <w:bCs/>
            <w:color w:val="034990" w:themeColor="hyperlink" w:themeShade="BF"/>
            <w:lang w:eastAsia="fr-FR"/>
          </w:rPr>
          <w:t>joueur ?</w:t>
        </w:r>
      </w:hyperlink>
    </w:p>
    <w:p w14:paraId="1AAB9A59" w14:textId="77777777" w:rsidR="004841CC" w:rsidRPr="00DC3E92" w:rsidRDefault="004841CC" w:rsidP="004841CC">
      <w:pPr>
        <w:pStyle w:val="Paragraphedeliste"/>
        <w:ind w:left="1425"/>
        <w:rPr>
          <w:rStyle w:val="Lienhypertexte"/>
          <w:rFonts w:asciiTheme="minorHAnsi" w:hAnsiTheme="minorHAnsi" w:cstheme="minorHAnsi"/>
          <w:b/>
          <w:bCs/>
          <w:color w:val="BF8F00" w:themeColor="accent4" w:themeShade="BF"/>
          <w:u w:val="none"/>
          <w:lang w:eastAsia="fr-FR"/>
        </w:rPr>
      </w:pPr>
    </w:p>
    <w:p w14:paraId="0239DEDC" w14:textId="399E8753" w:rsidR="007F029B" w:rsidRDefault="00E948AC" w:rsidP="001F6F74">
      <w:pPr>
        <w:rPr>
          <w:rFonts w:asciiTheme="minorHAnsi" w:hAnsiTheme="minorHAnsi" w:cstheme="minorHAnsi"/>
          <w:b/>
          <w:bCs/>
          <w:color w:val="BF8F00" w:themeColor="accent4" w:themeShade="BF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</w:rPr>
        <w:t>Ra</w:t>
      </w:r>
      <w:r w:rsidR="00742C25">
        <w:rPr>
          <w:rFonts w:asciiTheme="minorHAnsi" w:hAnsiTheme="minorHAnsi" w:cstheme="minorHAnsi"/>
          <w:b/>
          <w:bCs/>
          <w:color w:val="BF8F00" w:themeColor="accent4" w:themeShade="BF"/>
        </w:rPr>
        <w:t>pp</w:t>
      </w:r>
      <w:r>
        <w:rPr>
          <w:rFonts w:asciiTheme="minorHAnsi" w:hAnsiTheme="minorHAnsi" w:cstheme="minorHAnsi"/>
          <w:b/>
          <w:bCs/>
          <w:color w:val="BF8F00" w:themeColor="accent4" w:themeShade="BF"/>
        </w:rPr>
        <w:t>el de</w:t>
      </w:r>
      <w:r w:rsidR="00742C25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vo</w:t>
      </w:r>
      <w:r w:rsidR="0079688C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tre </w:t>
      </w:r>
      <w:r w:rsidR="00742C25">
        <w:rPr>
          <w:rFonts w:asciiTheme="minorHAnsi" w:hAnsiTheme="minorHAnsi" w:cstheme="minorHAnsi"/>
          <w:b/>
          <w:bCs/>
          <w:color w:val="BF8F00" w:themeColor="accent4" w:themeShade="BF"/>
        </w:rPr>
        <w:t>prochaine</w:t>
      </w:r>
      <w:r w:rsidR="0079688C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</w:t>
      </w:r>
      <w:proofErr w:type="spellStart"/>
      <w:r w:rsidR="00742C25">
        <w:rPr>
          <w:rFonts w:asciiTheme="minorHAnsi" w:hAnsiTheme="minorHAnsi" w:cstheme="minorHAnsi"/>
          <w:b/>
          <w:bCs/>
          <w:color w:val="BF8F00" w:themeColor="accent4" w:themeShade="BF"/>
        </w:rPr>
        <w:t>visio</w:t>
      </w:r>
      <w:proofErr w:type="spellEnd"/>
      <w:r w:rsidR="00742C25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handicap</w:t>
      </w:r>
    </w:p>
    <w:p w14:paraId="73535321" w14:textId="0E3AAAC2" w:rsidR="004B3D1A" w:rsidRPr="00F345F2" w:rsidRDefault="004B3D1A" w:rsidP="00F345F2">
      <w:pPr>
        <w:pStyle w:val="Paragraphedeliste"/>
        <w:numPr>
          <w:ilvl w:val="0"/>
          <w:numId w:val="28"/>
        </w:numPr>
        <w:rPr>
          <w:rFonts w:asciiTheme="minorHAnsi" w:hAnsiTheme="minorHAnsi" w:cstheme="minorHAnsi"/>
        </w:rPr>
      </w:pPr>
      <w:r w:rsidRPr="00F345F2">
        <w:rPr>
          <w:rFonts w:asciiTheme="minorHAnsi" w:hAnsiTheme="minorHAnsi" w:cstheme="minorHAnsi"/>
        </w:rPr>
        <w:t>Mettez dès maintenant le lien vers l</w:t>
      </w:r>
      <w:r w:rsidR="0079688C">
        <w:rPr>
          <w:rFonts w:asciiTheme="minorHAnsi" w:hAnsiTheme="minorHAnsi" w:cstheme="minorHAnsi"/>
        </w:rPr>
        <w:t>a</w:t>
      </w:r>
      <w:r w:rsidRPr="00F345F2">
        <w:rPr>
          <w:rFonts w:asciiTheme="minorHAnsi" w:hAnsiTheme="minorHAnsi" w:cstheme="minorHAnsi"/>
        </w:rPr>
        <w:t xml:space="preserve"> </w:t>
      </w:r>
      <w:proofErr w:type="spellStart"/>
      <w:r w:rsidRPr="00F345F2">
        <w:rPr>
          <w:rFonts w:asciiTheme="minorHAnsi" w:hAnsiTheme="minorHAnsi" w:cstheme="minorHAnsi"/>
        </w:rPr>
        <w:t>visio</w:t>
      </w:r>
      <w:proofErr w:type="spellEnd"/>
      <w:r w:rsidR="0079688C">
        <w:rPr>
          <w:rFonts w:asciiTheme="minorHAnsi" w:hAnsiTheme="minorHAnsi" w:cstheme="minorHAnsi"/>
        </w:rPr>
        <w:t xml:space="preserve"> de novembre</w:t>
      </w:r>
      <w:r w:rsidRPr="00F345F2">
        <w:rPr>
          <w:rFonts w:asciiTheme="minorHAnsi" w:hAnsiTheme="minorHAnsi" w:cstheme="minorHAnsi"/>
        </w:rPr>
        <w:t xml:space="preserve"> dans votre agenda !</w:t>
      </w:r>
    </w:p>
    <w:p w14:paraId="1EC51A41" w14:textId="77777777" w:rsidR="00F345F2" w:rsidRPr="00F345F2" w:rsidRDefault="00F345F2" w:rsidP="00F345F2">
      <w:pPr>
        <w:pStyle w:val="Paragraphedeliste"/>
        <w:numPr>
          <w:ilvl w:val="0"/>
          <w:numId w:val="28"/>
        </w:numPr>
        <w:rPr>
          <w:rFonts w:eastAsiaTheme="minorHAnsi"/>
        </w:rPr>
      </w:pPr>
      <w:r w:rsidRPr="00F345F2">
        <w:rPr>
          <w:rFonts w:asciiTheme="minorHAnsi" w:hAnsiTheme="minorHAnsi" w:cstheme="minorHAnsi"/>
        </w:rPr>
        <w:t>Informez dès maintenant</w:t>
      </w:r>
      <w:r w:rsidR="004B3D1A" w:rsidRPr="00F345F2">
        <w:rPr>
          <w:rFonts w:asciiTheme="minorHAnsi" w:hAnsiTheme="minorHAnsi" w:cstheme="minorHAnsi"/>
        </w:rPr>
        <w:t xml:space="preserve"> la référente handicap de votre participation</w:t>
      </w:r>
      <w:r w:rsidR="004B3D1A" w:rsidRPr="00F345F2">
        <w:rPr>
          <w:rFonts w:asciiTheme="minorHAnsi" w:hAnsiTheme="minorHAnsi" w:cstheme="minorHAnsi"/>
          <w:b/>
          <w:bCs/>
        </w:rPr>
        <w:t> </w:t>
      </w:r>
      <w:r w:rsidR="004B3D1A" w:rsidRPr="00F345F2">
        <w:rPr>
          <w:rFonts w:asciiTheme="minorHAnsi" w:hAnsiTheme="minorHAnsi" w:cstheme="minorHAnsi"/>
          <w:b/>
          <w:bCs/>
          <w:color w:val="BF8F00" w:themeColor="accent4" w:themeShade="BF"/>
        </w:rPr>
        <w:t>:</w:t>
      </w:r>
    </w:p>
    <w:p w14:paraId="13FBA576" w14:textId="4FE4FCDA" w:rsidR="00F345F2" w:rsidRPr="00F345F2" w:rsidRDefault="004B3D1A" w:rsidP="00F345F2">
      <w:pPr>
        <w:pStyle w:val="Paragraphedeliste"/>
        <w:rPr>
          <w:rFonts w:eastAsiaTheme="minorHAnsi"/>
        </w:rPr>
      </w:pPr>
      <w:r w:rsidRPr="00F345F2">
        <w:rPr>
          <w:rFonts w:asciiTheme="minorHAnsi" w:hAnsiTheme="minorHAnsi" w:cstheme="minorHAnsi"/>
          <w:b/>
          <w:bCs/>
          <w:color w:val="BF8F00" w:themeColor="accent4" w:themeShade="BF"/>
        </w:rPr>
        <w:t xml:space="preserve"> </w:t>
      </w:r>
      <w:hyperlink r:id="rId18" w:history="1">
        <w:r w:rsidR="00F345F2" w:rsidRPr="00F345F2">
          <w:rPr>
            <w:rStyle w:val="Lienhypertexte"/>
            <w:rFonts w:ascii="Arial" w:hAnsi="Arial" w:cs="Arial"/>
            <w:i/>
            <w:iCs/>
            <w:color w:val="02B4B4"/>
            <w:sz w:val="16"/>
            <w:szCs w:val="16"/>
            <w:lang w:eastAsia="fr-FR"/>
          </w:rPr>
          <w:t>referent-handicap-mutualise.nouvelle-aquitaine@ch-libourne.fr</w:t>
        </w:r>
      </w:hyperlink>
    </w:p>
    <w:p w14:paraId="44FBCCF6" w14:textId="77777777" w:rsidR="0079688C" w:rsidRDefault="0079688C" w:rsidP="003D63AE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tbl>
      <w:tblPr>
        <w:tblStyle w:val="Grilledutableau"/>
        <w:tblW w:w="10723" w:type="dxa"/>
        <w:tblInd w:w="-431" w:type="dxa"/>
        <w:tblLook w:val="04A0" w:firstRow="1" w:lastRow="0" w:firstColumn="1" w:lastColumn="0" w:noHBand="0" w:noVBand="1"/>
      </w:tblPr>
      <w:tblGrid>
        <w:gridCol w:w="10723"/>
      </w:tblGrid>
      <w:tr w:rsidR="0079688C" w:rsidRPr="00565A0D" w14:paraId="5C012307" w14:textId="77777777" w:rsidTr="00630882">
        <w:trPr>
          <w:trHeight w:val="4161"/>
        </w:trPr>
        <w:tc>
          <w:tcPr>
            <w:tcW w:w="10723" w:type="dxa"/>
          </w:tcPr>
          <w:p w14:paraId="0227CD33" w14:textId="77777777" w:rsidR="0079688C" w:rsidRPr="00630882" w:rsidRDefault="0079688C" w:rsidP="00D904C1">
            <w:pPr>
              <w:jc w:val="center"/>
              <w:rPr>
                <w:rFonts w:ascii="Arial" w:hAnsi="Arial" w:cs="Arial"/>
                <w:b/>
                <w:bCs/>
                <w:color w:val="009999"/>
              </w:rPr>
            </w:pPr>
            <w:r w:rsidRPr="00630882">
              <w:rPr>
                <w:rFonts w:ascii="Arial" w:hAnsi="Arial" w:cs="Arial"/>
                <w:b/>
                <w:bCs/>
                <w:color w:val="009999"/>
              </w:rPr>
              <w:t>L’accompagnement de l’agent :</w:t>
            </w:r>
          </w:p>
          <w:p w14:paraId="4BF7C64A" w14:textId="77777777" w:rsidR="0079688C" w:rsidRPr="00630882" w:rsidRDefault="0079688C" w:rsidP="00D904C1">
            <w:pPr>
              <w:jc w:val="center"/>
              <w:rPr>
                <w:rFonts w:ascii="Arial" w:hAnsi="Arial" w:cs="Arial"/>
                <w:b/>
                <w:bCs/>
                <w:color w:val="009999"/>
              </w:rPr>
            </w:pPr>
            <w:r w:rsidRPr="00630882">
              <w:rPr>
                <w:rFonts w:ascii="Arial" w:hAnsi="Arial" w:cs="Arial"/>
                <w:b/>
                <w:bCs/>
                <w:color w:val="009999"/>
              </w:rPr>
              <w:t>Handicap invisible et maintien dans l’emploi</w:t>
            </w:r>
          </w:p>
          <w:p w14:paraId="4C1F544C" w14:textId="77777777" w:rsidR="0079688C" w:rsidRPr="00630882" w:rsidRDefault="0079688C" w:rsidP="00D904C1">
            <w:pPr>
              <w:jc w:val="center"/>
              <w:rPr>
                <w:rFonts w:ascii="Arial" w:hAnsi="Arial" w:cs="Arial"/>
                <w:color w:val="BF8F00" w:themeColor="accent4" w:themeShade="BF"/>
              </w:rPr>
            </w:pPr>
            <w:r w:rsidRPr="00630882">
              <w:rPr>
                <w:rFonts w:ascii="Arial" w:hAnsi="Arial" w:cs="Arial"/>
                <w:b/>
                <w:bCs/>
                <w:color w:val="BF8F00" w:themeColor="accent4" w:themeShade="BF"/>
              </w:rPr>
              <w:t>27 novembre à 14h</w:t>
            </w:r>
          </w:p>
          <w:p w14:paraId="68F1C3FE" w14:textId="77777777" w:rsidR="0079688C" w:rsidRPr="00630882" w:rsidRDefault="0079688C" w:rsidP="00D904C1">
            <w:pPr>
              <w:pStyle w:val="NormalWeb"/>
              <w:jc w:val="center"/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</w:pPr>
            <w:r w:rsidRPr="00630882">
              <w:rPr>
                <w:rFonts w:ascii="Arial" w:hAnsi="Arial" w:cs="Arial"/>
                <w:b/>
                <w:bCs/>
                <w:color w:val="009999"/>
                <w:sz w:val="22"/>
                <w:szCs w:val="22"/>
              </w:rPr>
              <w:t>Quels aménagements pour les personnes ayant un handicap invisible ?</w:t>
            </w:r>
          </w:p>
          <w:p w14:paraId="1DF8E60E" w14:textId="77777777" w:rsidR="0079688C" w:rsidRPr="00630882" w:rsidRDefault="0079688C" w:rsidP="00D904C1">
            <w:pPr>
              <w:pStyle w:val="NormalWeb"/>
              <w:rPr>
                <w:rFonts w:ascii="Arial" w:hAnsi="Arial" w:cs="Arial"/>
                <w:color w:val="009999"/>
                <w:sz w:val="22"/>
                <w:szCs w:val="22"/>
              </w:rPr>
            </w:pPr>
            <w:r w:rsidRPr="00630882">
              <w:rPr>
                <w:rFonts w:ascii="Arial" w:hAnsi="Arial" w:cs="Arial"/>
                <w:color w:val="009999"/>
                <w:sz w:val="22"/>
                <w:szCs w:val="22"/>
              </w:rPr>
              <w:t xml:space="preserve">Nous vous proposons aujourd’hui </w:t>
            </w:r>
            <w:r w:rsidRPr="00630882">
              <w:rPr>
                <w:rFonts w:ascii="Arial" w:hAnsi="Arial" w:cs="Arial"/>
                <w:color w:val="009999"/>
                <w:sz w:val="22"/>
                <w:szCs w:val="22"/>
                <w14:textFill>
                  <w14:solidFill>
                    <w14:srgbClr w14:val="009999">
                      <w14:lumMod w14:val="75000"/>
                    </w14:srgbClr>
                  </w14:solidFill>
                </w14:textFill>
              </w:rPr>
              <w:t>d</w:t>
            </w:r>
            <w:r w:rsidRPr="00630882">
              <w:rPr>
                <w:rFonts w:ascii="Arial" w:hAnsi="Arial" w:cs="Arial"/>
                <w:color w:val="009999"/>
                <w:sz w:val="22"/>
                <w:szCs w:val="22"/>
              </w:rPr>
              <w:t>’échanger autour des situations de maintien ou de retour à l’emploi dans le cas de handicap invisible.</w:t>
            </w:r>
          </w:p>
          <w:p w14:paraId="24ACE471" w14:textId="77777777" w:rsidR="0079688C" w:rsidRPr="00630882" w:rsidRDefault="0079688C" w:rsidP="0079688C">
            <w:pPr>
              <w:pStyle w:val="NormalWeb"/>
              <w:rPr>
                <w:rFonts w:ascii="Arial" w:hAnsi="Arial" w:cs="Arial"/>
                <w:color w:val="009999"/>
                <w:sz w:val="22"/>
                <w:szCs w:val="22"/>
              </w:rPr>
            </w:pPr>
            <w:r w:rsidRPr="00630882">
              <w:rPr>
                <w:rFonts w:ascii="Arial" w:hAnsi="Arial" w:cs="Arial"/>
                <w:color w:val="009999"/>
                <w:sz w:val="22"/>
                <w:szCs w:val="22"/>
              </w:rPr>
              <w:t xml:space="preserve">Nos intervenants de </w:t>
            </w:r>
            <w:proofErr w:type="spellStart"/>
            <w:r w:rsidRPr="00630882">
              <w:rPr>
                <w:rFonts w:ascii="Arial" w:hAnsi="Arial" w:cs="Arial"/>
                <w:color w:val="009999"/>
                <w:sz w:val="22"/>
                <w:szCs w:val="22"/>
              </w:rPr>
              <w:t>Handamos</w:t>
            </w:r>
            <w:proofErr w:type="spellEnd"/>
            <w:r w:rsidRPr="00630882">
              <w:rPr>
                <w:rFonts w:ascii="Arial" w:hAnsi="Arial" w:cs="Arial"/>
                <w:color w:val="009999"/>
                <w:sz w:val="22"/>
                <w:szCs w:val="22"/>
              </w:rPr>
              <w:t>, experts de ces handicaps, nous apportent leurs compétences et leur éclairage !</w:t>
            </w:r>
          </w:p>
          <w:p w14:paraId="0478C1B2" w14:textId="0DC39EB9" w:rsidR="0079688C" w:rsidRPr="00944CCC" w:rsidRDefault="0079688C" w:rsidP="0079688C">
            <w:pPr>
              <w:pStyle w:val="NormalWeb"/>
              <w:jc w:val="center"/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HYPERLINK "https://teams.microsoft.com/l/meetup-join/19%3ameeting_OGY4ZWI0M2QtNDBmMy00OWZiLTgzZDEtOGFmMDAxNTdlNWMw%40thread.v2/0?context=%7b%22Tid%22%3a%22c5d47262-75b8-4720-9e42-fe01591cbf96%22%2c%22Oid%22%3a%22313ea3c5-4e46-49b8-bfc5-7fb52e4a0827%22%7d" </w:instrTex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944CCC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 xml:space="preserve">Lien </w:t>
            </w:r>
            <w:proofErr w:type="spellStart"/>
            <w:r w:rsidRPr="00944CCC">
              <w:rPr>
                <w:rStyle w:val="Lienhypertexte"/>
                <w:rFonts w:ascii="Arial" w:hAnsi="Arial" w:cs="Arial"/>
                <w:b/>
                <w:bCs/>
                <w:sz w:val="20"/>
                <w:szCs w:val="20"/>
              </w:rPr>
              <w:t>visio</w:t>
            </w:r>
            <w:proofErr w:type="spellEnd"/>
          </w:p>
          <w:p w14:paraId="23C51D48" w14:textId="618F6D6C" w:rsidR="00630882" w:rsidRPr="00630882" w:rsidRDefault="0079688C" w:rsidP="00630882">
            <w:pPr>
              <w:pStyle w:val="NormalWeb"/>
              <w:jc w:val="center"/>
              <w:rPr>
                <w:b/>
                <w:bCs/>
                <w:color w:val="0000FF"/>
                <w:u w:val="single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hyperlink r:id="rId19" w:tgtFrame="_blank" w:tooltip="Meeting join link" w:history="1">
              <w:r>
                <w:rPr>
                  <w:rStyle w:val="lev"/>
                  <w:color w:val="0000FF"/>
                  <w:u w:val="single"/>
                </w:rPr>
                <w:t>Rejoignez la réunion maintenant</w:t>
              </w:r>
            </w:hyperlink>
          </w:p>
        </w:tc>
      </w:tr>
    </w:tbl>
    <w:p w14:paraId="1F2D7A7B" w14:textId="2618F96C" w:rsidR="0079688C" w:rsidRDefault="0079688C" w:rsidP="003D63AE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272576F5" w14:textId="34F71B9B" w:rsidR="0079688C" w:rsidRDefault="0079688C" w:rsidP="003D63AE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06EAE3FA" w14:textId="7C38990D" w:rsidR="00A74584" w:rsidRDefault="00A74584" w:rsidP="003D63AE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22548082" w14:textId="77777777" w:rsidR="00A74584" w:rsidRDefault="00A74584" w:rsidP="003D63AE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14D610DA" w14:textId="77777777" w:rsidR="0079688C" w:rsidRDefault="0079688C" w:rsidP="003D63AE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27BB4003" w14:textId="50BB9B1F" w:rsidR="00CB673C" w:rsidRDefault="00CB673C" w:rsidP="003D63AE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FIPHFP</w:t>
      </w:r>
      <w:r w:rsidR="00A14663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 : rappel</w:t>
      </w:r>
    </w:p>
    <w:p w14:paraId="6C973D01" w14:textId="29D7B6F2" w:rsidR="00F57FBB" w:rsidRPr="00F57FBB" w:rsidRDefault="00F57FBB" w:rsidP="005B2006">
      <w:pPr>
        <w:pStyle w:val="Paragraphedeliste"/>
        <w:numPr>
          <w:ilvl w:val="0"/>
          <w:numId w:val="31"/>
        </w:numPr>
        <w:rPr>
          <w:rFonts w:asciiTheme="minorHAnsi" w:hAnsiTheme="minorHAnsi" w:cstheme="minorHAnsi"/>
          <w:lang w:eastAsia="fr-FR"/>
        </w:rPr>
      </w:pPr>
      <w:r>
        <w:rPr>
          <w:rFonts w:asciiTheme="minorHAnsi" w:hAnsiTheme="minorHAnsi" w:cstheme="minorHAnsi"/>
          <w:lang w:eastAsia="fr-FR"/>
        </w:rPr>
        <w:t xml:space="preserve">Retrouvez la </w:t>
      </w:r>
      <w:hyperlink r:id="rId20" w:anchor="fiche-pratique-comment-eviter-le-rejet-dune-demande-daide-par-le-fiphfp" w:history="1">
        <w:r w:rsidRPr="00F57FBB">
          <w:rPr>
            <w:rStyle w:val="Lienhypertexte"/>
            <w:rFonts w:asciiTheme="minorHAnsi" w:hAnsiTheme="minorHAnsi" w:cstheme="minorHAnsi"/>
            <w:lang w:eastAsia="fr-FR"/>
          </w:rPr>
          <w:t>fiche pratique du FIPHFP</w:t>
        </w:r>
      </w:hyperlink>
      <w:r>
        <w:rPr>
          <w:rFonts w:asciiTheme="minorHAnsi" w:hAnsiTheme="minorHAnsi" w:cstheme="minorHAnsi"/>
          <w:lang w:eastAsia="fr-FR"/>
        </w:rPr>
        <w:t xml:space="preserve"> « comment éviter le rejet d’une demande d’aide ? »</w:t>
      </w:r>
    </w:p>
    <w:p w14:paraId="12C52FD6" w14:textId="77777777" w:rsidR="00A14663" w:rsidRDefault="0038536B" w:rsidP="005B2006">
      <w:pPr>
        <w:pStyle w:val="Paragraphedeliste"/>
        <w:numPr>
          <w:ilvl w:val="0"/>
          <w:numId w:val="31"/>
        </w:numPr>
        <w:rPr>
          <w:rFonts w:asciiTheme="minorHAnsi" w:hAnsiTheme="minorHAnsi" w:cstheme="minorHAnsi"/>
          <w:lang w:eastAsia="fr-FR"/>
        </w:rPr>
      </w:pPr>
      <w:r w:rsidRPr="00D46E56">
        <w:rPr>
          <w:rFonts w:asciiTheme="minorHAnsi" w:hAnsiTheme="minorHAnsi" w:cstheme="minorHAnsi"/>
          <w:sz w:val="24"/>
          <w:szCs w:val="24"/>
          <w:lang w:eastAsia="fr-FR"/>
        </w:rPr>
        <w:t xml:space="preserve">Pour retrouver tous les modèles des </w:t>
      </w:r>
      <w:r w:rsidRPr="00D27104">
        <w:rPr>
          <w:rFonts w:asciiTheme="minorHAnsi" w:hAnsiTheme="minorHAnsi" w:cstheme="minorHAnsi"/>
          <w:lang w:eastAsia="fr-FR"/>
        </w:rPr>
        <w:t>documents à joindre à vos demandes d’aide,</w:t>
      </w:r>
    </w:p>
    <w:p w14:paraId="3F1D74E7" w14:textId="483ACC87" w:rsidR="0038536B" w:rsidRPr="00A14663" w:rsidRDefault="0038536B" w:rsidP="00A14663">
      <w:pPr>
        <w:ind w:left="360" w:firstLine="348"/>
        <w:rPr>
          <w:rFonts w:asciiTheme="minorHAnsi" w:hAnsiTheme="minorHAnsi" w:cstheme="minorHAnsi"/>
          <w:lang w:eastAsia="fr-FR"/>
        </w:rPr>
      </w:pPr>
      <w:r w:rsidRPr="00A14663">
        <w:rPr>
          <w:rFonts w:asciiTheme="minorHAnsi" w:hAnsiTheme="minorHAnsi" w:cstheme="minorHAnsi"/>
          <w:lang w:eastAsia="fr-FR"/>
        </w:rPr>
        <w:t xml:space="preserve"> </w:t>
      </w:r>
      <w:r w:rsidRPr="00A14663">
        <w:rPr>
          <w:rFonts w:asciiTheme="minorHAnsi" w:hAnsiTheme="minorHAnsi" w:cstheme="minorHAnsi"/>
          <w:b/>
          <w:bCs/>
          <w:lang w:eastAsia="fr-FR"/>
        </w:rPr>
        <w:t xml:space="preserve">suivez </w:t>
      </w:r>
      <w:hyperlink r:id="rId21" w:history="1">
        <w:r w:rsidRPr="00A14663">
          <w:rPr>
            <w:rStyle w:val="Lienhypertexte"/>
            <w:rFonts w:asciiTheme="minorHAnsi" w:hAnsiTheme="minorHAnsi" w:cstheme="minorHAnsi"/>
            <w:b/>
            <w:bCs/>
            <w:color w:val="ED7D31" w:themeColor="accent2"/>
            <w:lang w:eastAsia="fr-FR"/>
          </w:rPr>
          <w:t>ce lien </w:t>
        </w:r>
      </w:hyperlink>
      <w:r w:rsidRPr="00A14663">
        <w:rPr>
          <w:rFonts w:asciiTheme="minorHAnsi" w:hAnsiTheme="minorHAnsi" w:cstheme="minorHAnsi"/>
          <w:b/>
          <w:bCs/>
          <w:color w:val="ED7D31" w:themeColor="accent2"/>
          <w:lang w:eastAsia="fr-FR"/>
        </w:rPr>
        <w:t>!</w:t>
      </w:r>
      <w:r w:rsidRPr="00A14663">
        <w:rPr>
          <w:rFonts w:asciiTheme="minorHAnsi" w:hAnsiTheme="minorHAnsi" w:cstheme="minorHAnsi"/>
          <w:lang w:eastAsia="fr-FR"/>
        </w:rPr>
        <w:t xml:space="preserve"> </w:t>
      </w:r>
      <w:r w:rsidRPr="00A14663">
        <w:rPr>
          <w:rFonts w:asciiTheme="minorHAnsi" w:hAnsiTheme="minorHAnsi" w:cstheme="minorHAnsi"/>
          <w:i/>
          <w:iCs/>
          <w:lang w:eastAsia="fr-FR"/>
        </w:rPr>
        <w:t>Pensez à le mettre en favori !</w:t>
      </w:r>
    </w:p>
    <w:p w14:paraId="0540DDB3" w14:textId="65C7469C" w:rsidR="00D27104" w:rsidRPr="000A47EB" w:rsidRDefault="00D27104" w:rsidP="000A47EB">
      <w:pPr>
        <w:ind w:firstLine="360"/>
        <w:rPr>
          <w:rFonts w:asciiTheme="minorHAnsi" w:hAnsiTheme="minorHAnsi" w:cstheme="minorHAnsi"/>
          <w:sz w:val="24"/>
          <w:szCs w:val="24"/>
          <w:lang w:eastAsia="fr-FR"/>
        </w:rPr>
      </w:pPr>
      <w:r w:rsidRPr="000A47EB">
        <w:rPr>
          <w:rFonts w:asciiTheme="minorHAnsi" w:hAnsiTheme="minorHAnsi" w:cstheme="minorHAnsi"/>
          <w:b/>
          <w:bCs/>
          <w:i/>
          <w:iCs/>
          <w:sz w:val="24"/>
          <w:szCs w:val="24"/>
          <w:lang w:eastAsia="fr-FR"/>
        </w:rPr>
        <w:t>Attention</w:t>
      </w:r>
      <w:r w:rsidRPr="000A47EB">
        <w:rPr>
          <w:rFonts w:asciiTheme="minorHAnsi" w:hAnsiTheme="minorHAnsi" w:cstheme="minorHAnsi"/>
          <w:sz w:val="24"/>
          <w:szCs w:val="24"/>
          <w:lang w:eastAsia="fr-FR"/>
        </w:rPr>
        <w:t xml:space="preserve"> : un nouveau document obligatoire </w:t>
      </w:r>
      <w:r w:rsidRPr="000A47EB">
        <w:rPr>
          <w:rFonts w:asciiTheme="minorHAnsi" w:hAnsiTheme="minorHAnsi" w:cstheme="minorHAnsi"/>
          <w:b/>
          <w:bCs/>
          <w:color w:val="ED7D31" w:themeColor="accent2"/>
          <w:sz w:val="24"/>
          <w:szCs w:val="24"/>
          <w:lang w:eastAsia="fr-FR"/>
        </w:rPr>
        <w:t>d’attestation de présence</w:t>
      </w:r>
      <w:r w:rsidR="000A47EB" w:rsidRPr="000A47EB">
        <w:rPr>
          <w:rFonts w:asciiTheme="minorHAnsi" w:hAnsiTheme="minorHAnsi" w:cstheme="minorHAnsi"/>
          <w:b/>
          <w:bCs/>
          <w:color w:val="ED7D31" w:themeColor="accent2"/>
          <w:sz w:val="24"/>
          <w:szCs w:val="24"/>
          <w:lang w:eastAsia="fr-FR"/>
        </w:rPr>
        <w:t xml:space="preserve"> en bas de la page</w:t>
      </w:r>
    </w:p>
    <w:p w14:paraId="76058240" w14:textId="77777777" w:rsidR="00D46E56" w:rsidRPr="00D46E56" w:rsidRDefault="00D46E56" w:rsidP="00D46E56">
      <w:pPr>
        <w:ind w:left="360"/>
        <w:rPr>
          <w:rFonts w:asciiTheme="minorHAnsi" w:hAnsiTheme="minorHAnsi" w:cstheme="minorHAnsi"/>
          <w:b/>
          <w:bCs/>
          <w:color w:val="BF8F00" w:themeColor="accent4" w:themeShade="BF"/>
          <w:lang w:eastAsia="fr-FR"/>
        </w:rPr>
      </w:pPr>
    </w:p>
    <w:p w14:paraId="795800DE" w14:textId="0C5486F3" w:rsidR="00590AF1" w:rsidRDefault="00590AF1" w:rsidP="009506AB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En vidéo, c’est plus simple !</w:t>
      </w:r>
    </w:p>
    <w:p w14:paraId="21C9DCEA" w14:textId="77777777" w:rsidR="00590AF1" w:rsidRDefault="00590AF1" w:rsidP="009506AB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5E3E0583" w14:textId="724C6F55" w:rsidR="0038536B" w:rsidRPr="00590AF1" w:rsidRDefault="009506AB" w:rsidP="00590AF1">
      <w:pPr>
        <w:pStyle w:val="Paragraphedeliste"/>
        <w:numPr>
          <w:ilvl w:val="0"/>
          <w:numId w:val="33"/>
        </w:num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 w:rsidRPr="00590AF1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Centres de formation : C’est quoi l’accessibilité des formations ? Voir </w:t>
      </w:r>
      <w:hyperlink r:id="rId22" w:history="1">
        <w:r w:rsidRPr="00590AF1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  <w:lang w:eastAsia="fr-FR"/>
          </w:rPr>
          <w:t>une vidéo d’explication</w:t>
        </w:r>
      </w:hyperlink>
    </w:p>
    <w:p w14:paraId="59D39AA3" w14:textId="25E0474B" w:rsidR="009506AB" w:rsidRDefault="009506AB" w:rsidP="009506AB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281BC730" w14:textId="7D965AAB" w:rsidR="009506AB" w:rsidRPr="00590AF1" w:rsidRDefault="009506AB" w:rsidP="00590AF1">
      <w:pPr>
        <w:pStyle w:val="Paragraphedeliste"/>
        <w:numPr>
          <w:ilvl w:val="0"/>
          <w:numId w:val="33"/>
        </w:num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 w:rsidRPr="00590AF1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Vous souhaitez convaincr</w:t>
      </w:r>
      <w:r w:rsidR="00AD4F0D" w:rsidRPr="00590AF1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e</w:t>
      </w:r>
      <w:r w:rsidRPr="00590AF1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 un agent d’engager des démarches en vue de l’obtention de la RQTH ? </w:t>
      </w:r>
      <w:hyperlink r:id="rId23" w:history="1">
        <w:r w:rsidR="00AD4F0D" w:rsidRPr="00590AF1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  <w:lang w:eastAsia="fr-FR"/>
          </w:rPr>
          <w:t>Partagez cette vidéo </w:t>
        </w:r>
      </w:hyperlink>
      <w:r w:rsidR="00AD4F0D" w:rsidRPr="00590AF1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! (5 minutes)</w:t>
      </w:r>
    </w:p>
    <w:p w14:paraId="0C213DCC" w14:textId="77777777" w:rsidR="00590AF1" w:rsidRDefault="00590AF1" w:rsidP="009506AB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63954966" w14:textId="37F74B52" w:rsidR="00590AF1" w:rsidRDefault="00590AF1" w:rsidP="00590AF1">
      <w:pPr>
        <w:pStyle w:val="Paragraphedeliste"/>
        <w:numPr>
          <w:ilvl w:val="0"/>
          <w:numId w:val="33"/>
        </w:num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 w:rsidRPr="00590AF1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Découvrir </w:t>
      </w:r>
      <w:hyperlink r:id="rId24" w:history="1">
        <w:r w:rsidRPr="00590AF1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  <w:lang w:eastAsia="fr-FR"/>
          </w:rPr>
          <w:t>les aides à l’apprentissage</w:t>
        </w:r>
      </w:hyperlink>
      <w:r w:rsidRPr="00590AF1"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 pour les personnes en situation de handicap</w:t>
      </w:r>
    </w:p>
    <w:p w14:paraId="2896D9ED" w14:textId="77777777" w:rsidR="00810566" w:rsidRPr="00810566" w:rsidRDefault="00810566" w:rsidP="00810566">
      <w:pPr>
        <w:pStyle w:val="Paragraphedeliste"/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25116D32" w14:textId="0080ABFF" w:rsidR="00810566" w:rsidRDefault="00810566" w:rsidP="00590AF1">
      <w:pPr>
        <w:pStyle w:val="Paragraphedeliste"/>
        <w:numPr>
          <w:ilvl w:val="0"/>
          <w:numId w:val="33"/>
        </w:num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Une </w:t>
      </w:r>
      <w:hyperlink r:id="rId25" w:history="1">
        <w:r w:rsidRPr="00810566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  <w:lang w:eastAsia="fr-FR"/>
          </w:rPr>
          <w:t>convention de coopération</w:t>
        </w:r>
      </w:hyperlink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 avec Cap emploi et France Travail, pour quoi faire ?</w:t>
      </w:r>
    </w:p>
    <w:p w14:paraId="05EFF3ED" w14:textId="77777777" w:rsidR="006A61F7" w:rsidRPr="006A61F7" w:rsidRDefault="006A61F7" w:rsidP="006A61F7">
      <w:pPr>
        <w:pStyle w:val="Paragraphedeliste"/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3CD51772" w14:textId="77777777" w:rsidR="006A61F7" w:rsidRDefault="006A61F7" w:rsidP="006A61F7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</w:p>
    <w:p w14:paraId="635318EC" w14:textId="77B02DAC" w:rsidR="006A61F7" w:rsidRDefault="006A61F7" w:rsidP="006A61F7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Vous êtes nouveau sur un poste de référent handicap ?</w:t>
      </w:r>
    </w:p>
    <w:p w14:paraId="1B34028C" w14:textId="727117EF" w:rsidR="006A61F7" w:rsidRDefault="006A61F7" w:rsidP="006A61F7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Un </w:t>
      </w:r>
      <w:hyperlink r:id="rId26" w:anchor="ile-de-france-4-videos-pedagogiques-pour-decouvrir-le-metier-de-referent-handicap" w:history="1">
        <w:r w:rsidRPr="006A61F7">
          <w:rPr>
            <w:rStyle w:val="Lienhypertexte"/>
            <w:rFonts w:asciiTheme="minorHAnsi" w:hAnsiTheme="minorHAnsi" w:cstheme="minorHAnsi"/>
            <w:b/>
            <w:bCs/>
            <w:sz w:val="24"/>
            <w:szCs w:val="24"/>
            <w:lang w:eastAsia="fr-FR"/>
          </w:rPr>
          <w:t>dossier complet</w:t>
        </w:r>
      </w:hyperlink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 xml:space="preserve"> est à votre disposition sur le site du FIPHFP !</w:t>
      </w:r>
    </w:p>
    <w:p w14:paraId="58C2FDA6" w14:textId="4453E730" w:rsidR="006A61F7" w:rsidRPr="006A61F7" w:rsidRDefault="006A61F7" w:rsidP="006A61F7">
      <w:pP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</w:pPr>
      <w:r>
        <w:rPr>
          <w:rFonts w:asciiTheme="minorHAnsi" w:hAnsiTheme="minorHAnsi" w:cstheme="minorHAnsi"/>
          <w:b/>
          <w:bCs/>
          <w:color w:val="BF8F00" w:themeColor="accent4" w:themeShade="BF"/>
          <w:sz w:val="24"/>
          <w:szCs w:val="24"/>
          <w:lang w:eastAsia="fr-FR"/>
        </w:rPr>
        <w:t>Et vous pouvez aussi me contacter !</w:t>
      </w:r>
    </w:p>
    <w:p w14:paraId="6DDB79A9" w14:textId="15CCAE2B" w:rsidR="00D46E56" w:rsidRDefault="00D46E56" w:rsidP="00281AEA">
      <w:pPr>
        <w:rPr>
          <w:rFonts w:asciiTheme="minorHAnsi" w:hAnsiTheme="minorHAnsi" w:cstheme="minorHAnsi"/>
          <w:b/>
          <w:bCs/>
          <w:color w:val="BF9000"/>
        </w:rPr>
      </w:pPr>
    </w:p>
    <w:p w14:paraId="68427432" w14:textId="5870946E" w:rsidR="00A74584" w:rsidRDefault="00A74584" w:rsidP="00281AEA">
      <w:pPr>
        <w:rPr>
          <w:rFonts w:asciiTheme="minorHAnsi" w:hAnsiTheme="minorHAnsi" w:cstheme="minorHAnsi"/>
          <w:b/>
          <w:bCs/>
          <w:color w:val="BF9000"/>
        </w:rPr>
      </w:pPr>
    </w:p>
    <w:p w14:paraId="71FB19DF" w14:textId="491C7F04" w:rsidR="00A74584" w:rsidRDefault="00A74584" w:rsidP="00281AEA">
      <w:pPr>
        <w:rPr>
          <w:rFonts w:asciiTheme="minorHAnsi" w:hAnsiTheme="minorHAnsi" w:cstheme="minorHAnsi"/>
          <w:b/>
          <w:bCs/>
          <w:color w:val="BF9000"/>
        </w:rPr>
      </w:pPr>
    </w:p>
    <w:p w14:paraId="654191CB" w14:textId="1F8314AE" w:rsidR="00A74584" w:rsidRDefault="00A74584" w:rsidP="00281AEA">
      <w:pPr>
        <w:rPr>
          <w:rFonts w:asciiTheme="minorHAnsi" w:hAnsiTheme="minorHAnsi" w:cstheme="minorHAnsi"/>
          <w:b/>
          <w:bCs/>
          <w:color w:val="BF9000"/>
        </w:rPr>
      </w:pPr>
    </w:p>
    <w:p w14:paraId="5CE41499" w14:textId="77777777" w:rsidR="00A74584" w:rsidRDefault="00A74584" w:rsidP="00281AEA">
      <w:pPr>
        <w:rPr>
          <w:rFonts w:asciiTheme="minorHAnsi" w:hAnsiTheme="minorHAnsi" w:cstheme="minorHAnsi"/>
          <w:b/>
          <w:bCs/>
          <w:color w:val="BF9000"/>
        </w:rPr>
      </w:pPr>
    </w:p>
    <w:p w14:paraId="08CEAFD5" w14:textId="77777777" w:rsidR="002E30BE" w:rsidRDefault="002E30BE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</w:pPr>
    </w:p>
    <w:p w14:paraId="51E07E80" w14:textId="3F4D053C" w:rsidR="00281AEA" w:rsidRDefault="00281AEA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</w:pPr>
      <w:r w:rsidRPr="006056F6">
        <w:rPr>
          <w:rFonts w:asciiTheme="minorHAnsi" w:eastAsia="Times New Roman" w:hAnsiTheme="minorHAnsi" w:cstheme="minorHAnsi"/>
          <w:b/>
          <w:bCs/>
          <w:i/>
          <w:iCs/>
          <w:color w:val="BF8F00"/>
          <w:sz w:val="24"/>
          <w:szCs w:val="24"/>
        </w:rPr>
        <w:t>Vous voulez aller plus loin ?</w:t>
      </w:r>
    </w:p>
    <w:p w14:paraId="29A56F4B" w14:textId="77777777" w:rsidR="00A700C3" w:rsidRPr="006056F6" w:rsidRDefault="00A700C3" w:rsidP="00A700C3">
      <w:pPr>
        <w:jc w:val="center"/>
        <w:rPr>
          <w:rFonts w:asciiTheme="minorHAnsi" w:hAnsiTheme="minorHAnsi" w:cstheme="minorHAnsi"/>
          <w:b/>
          <w:bCs/>
          <w:color w:val="BF9000"/>
        </w:rPr>
      </w:pPr>
      <w:r w:rsidRPr="006056F6">
        <w:rPr>
          <w:rFonts w:asciiTheme="minorHAnsi" w:hAnsiTheme="minorHAnsi" w:cstheme="minorHAnsi"/>
          <w:b/>
          <w:bCs/>
          <w:color w:val="BF9000"/>
        </w:rPr>
        <w:t>Les informations à portée de clic !</w:t>
      </w:r>
    </w:p>
    <w:p w14:paraId="2B6832CE" w14:textId="0797C5D4" w:rsidR="00A700C3" w:rsidRDefault="00A700C3" w:rsidP="00A700C3">
      <w:pPr>
        <w:pStyle w:val="Paragraphedeliste"/>
        <w:jc w:val="center"/>
        <w:rPr>
          <w:rStyle w:val="Lienhypertexte"/>
          <w:rFonts w:asciiTheme="minorHAnsi" w:hAnsiTheme="minorHAnsi" w:cstheme="minorHAnsi"/>
        </w:rPr>
      </w:pPr>
      <w:r w:rsidRPr="006056F6">
        <w:rPr>
          <w:rFonts w:asciiTheme="minorHAnsi" w:hAnsiTheme="minorHAnsi" w:cstheme="minorHAnsi"/>
        </w:rPr>
        <w:t xml:space="preserve">Les supports des </w:t>
      </w:r>
      <w:proofErr w:type="spellStart"/>
      <w:r w:rsidRPr="006056F6">
        <w:rPr>
          <w:rFonts w:asciiTheme="minorHAnsi" w:hAnsiTheme="minorHAnsi" w:cstheme="minorHAnsi"/>
        </w:rPr>
        <w:t>visios</w:t>
      </w:r>
      <w:proofErr w:type="spellEnd"/>
      <w:r w:rsidRPr="006056F6">
        <w:rPr>
          <w:rFonts w:asciiTheme="minorHAnsi" w:hAnsiTheme="minorHAnsi" w:cstheme="minorHAnsi"/>
        </w:rPr>
        <w:t xml:space="preserve"> précédentes sont à retrouver en ligne sur le </w:t>
      </w:r>
      <w:hyperlink r:id="rId27" w:history="1">
        <w:r w:rsidRPr="006056F6">
          <w:rPr>
            <w:rStyle w:val="Lienhypertexte"/>
            <w:rFonts w:asciiTheme="minorHAnsi" w:hAnsiTheme="minorHAnsi" w:cstheme="minorHAnsi"/>
          </w:rPr>
          <w:t>site dédié</w:t>
        </w:r>
      </w:hyperlink>
    </w:p>
    <w:p w14:paraId="648D05BE" w14:textId="77777777" w:rsidR="004805D2" w:rsidRPr="006056F6" w:rsidRDefault="004805D2" w:rsidP="00A700C3">
      <w:pPr>
        <w:pStyle w:val="Paragraphedeliste"/>
        <w:jc w:val="center"/>
        <w:rPr>
          <w:rFonts w:asciiTheme="minorHAnsi" w:hAnsiTheme="minorHAnsi" w:cstheme="minorHAnsi"/>
        </w:rPr>
      </w:pPr>
    </w:p>
    <w:p w14:paraId="6EC94BD1" w14:textId="1692B8EA" w:rsidR="00281AEA" w:rsidRDefault="00281AEA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</w:pPr>
      <w:bookmarkStart w:id="1" w:name="_Hlk207198491"/>
      <w:bookmarkStart w:id="2" w:name="_Hlk210741181"/>
      <w:r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Prochain Flash info prévu le</w:t>
      </w:r>
      <w:r w:rsidR="0059603A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 xml:space="preserve"> </w:t>
      </w:r>
      <w:r w:rsidR="004805D2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 xml:space="preserve">17 </w:t>
      </w:r>
      <w:r w:rsidR="00C666C2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décembre</w:t>
      </w:r>
      <w:r w:rsidR="008C1435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br/>
      </w:r>
      <w:bookmarkEnd w:id="1"/>
      <w:r w:rsidR="008C1435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Votre r</w:t>
      </w:r>
      <w:r w:rsidR="001843F0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essource</w:t>
      </w:r>
      <w:r w:rsidR="008C1435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 xml:space="preserve"> handicap mutualisée </w:t>
      </w:r>
      <w:r w:rsidR="003334BC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 xml:space="preserve">reste à votre </w:t>
      </w:r>
      <w:r w:rsidR="00A74584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disposition</w:t>
      </w:r>
      <w:r w:rsidR="00A74584" w:rsidRPr="006056F6"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 xml:space="preserve"> !</w:t>
      </w:r>
    </w:p>
    <w:p w14:paraId="22D62764" w14:textId="0C8B7032" w:rsidR="003334BC" w:rsidRPr="006056F6" w:rsidRDefault="003334BC" w:rsidP="00281AEA">
      <w:pPr>
        <w:jc w:val="center"/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70AD47" w:themeColor="accent6"/>
          <w:sz w:val="28"/>
          <w:szCs w:val="28"/>
        </w:rPr>
        <w:t>06 75 17 52 71</w:t>
      </w:r>
    </w:p>
    <w:p w14:paraId="583338D4" w14:textId="51F184D3" w:rsidR="000E0DFE" w:rsidRPr="00D40CA4" w:rsidRDefault="0041605B" w:rsidP="00E27AF0">
      <w:pPr>
        <w:jc w:val="center"/>
      </w:pPr>
      <w:hyperlink r:id="rId28" w:history="1">
        <w:r w:rsidR="002E3E11" w:rsidRPr="006056F6">
          <w:rPr>
            <w:rStyle w:val="Lienhypertexte"/>
            <w:rFonts w:asciiTheme="minorHAnsi" w:hAnsiTheme="minorHAnsi" w:cstheme="minorHAnsi"/>
            <w:i/>
            <w:iCs/>
            <w:color w:val="70AD47" w:themeColor="accent6"/>
            <w:sz w:val="16"/>
            <w:szCs w:val="16"/>
            <w:lang w:eastAsia="fr-FR"/>
          </w:rPr>
          <w:t>referent-handicap-mutualise.nouvelle-aquitaine@ch-libourne.fr</w:t>
        </w:r>
      </w:hyperlink>
      <w:bookmarkEnd w:id="2"/>
    </w:p>
    <w:sectPr w:rsidR="000E0DFE" w:rsidRPr="00D40CA4" w:rsidSect="007F406C">
      <w:headerReference w:type="default" r:id="rId29"/>
      <w:footerReference w:type="default" r:id="rId30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10A14" w14:textId="77777777" w:rsidR="0041605B" w:rsidRDefault="0041605B" w:rsidP="00C42C09">
      <w:r>
        <w:separator/>
      </w:r>
    </w:p>
  </w:endnote>
  <w:endnote w:type="continuationSeparator" w:id="0">
    <w:p w14:paraId="0B4120B7" w14:textId="77777777" w:rsidR="0041605B" w:rsidRDefault="0041605B" w:rsidP="00C42C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E6BB2" w14:textId="045D0A52" w:rsidR="00C42C09" w:rsidRPr="009618B7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 xml:space="preserve">Votre référente handicap mutualisée Nouvelle Aquitaine, Magali </w:t>
    </w:r>
    <w:proofErr w:type="spellStart"/>
    <w:r w:rsidRPr="009618B7">
      <w:rPr>
        <w:b/>
        <w:bCs/>
        <w:i/>
        <w:iCs/>
        <w:color w:val="538135"/>
        <w:sz w:val="18"/>
        <w:szCs w:val="18"/>
      </w:rPr>
      <w:t>Doumèche</w:t>
    </w:r>
    <w:proofErr w:type="spellEnd"/>
  </w:p>
  <w:p w14:paraId="25572262" w14:textId="5F669269" w:rsidR="00C42C09" w:rsidRDefault="00C42C09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  <w:r w:rsidRPr="009618B7">
      <w:rPr>
        <w:b/>
        <w:bCs/>
        <w:i/>
        <w:iCs/>
        <w:color w:val="538135"/>
        <w:sz w:val="18"/>
        <w:szCs w:val="18"/>
      </w:rPr>
      <w:t>06 75 17 52 71</w:t>
    </w:r>
  </w:p>
  <w:p w14:paraId="7D0BA467" w14:textId="1E7FB9F0" w:rsidR="00157FB1" w:rsidRPr="009618B7" w:rsidRDefault="00157FB1" w:rsidP="00C42C09">
    <w:pPr>
      <w:pStyle w:val="Pieddepage"/>
      <w:jc w:val="center"/>
      <w:rPr>
        <w:b/>
        <w:bCs/>
        <w:i/>
        <w:iCs/>
        <w:color w:val="538135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85855" w14:textId="77777777" w:rsidR="0041605B" w:rsidRDefault="0041605B" w:rsidP="00C42C09">
      <w:r>
        <w:separator/>
      </w:r>
    </w:p>
  </w:footnote>
  <w:footnote w:type="continuationSeparator" w:id="0">
    <w:p w14:paraId="7A650D31" w14:textId="77777777" w:rsidR="0041605B" w:rsidRDefault="0041605B" w:rsidP="00C42C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631A1A" w14:textId="68FCDB4E" w:rsidR="000C115E" w:rsidRPr="000C115E" w:rsidRDefault="000C115E" w:rsidP="000C115E">
    <w:pPr>
      <w:rPr>
        <w:rFonts w:eastAsia="Times New Roman"/>
        <w:lang w:eastAsia="fr-FR"/>
      </w:rPr>
    </w:pPr>
    <w:r w:rsidRPr="000C115E">
      <w:rPr>
        <w:rFonts w:eastAsia="Times New Roman"/>
        <w:noProof/>
      </w:rPr>
      <w:drawing>
        <wp:inline distT="0" distB="0" distL="0" distR="0" wp14:anchorId="6ADBCA83" wp14:editId="6D536F07">
          <wp:extent cx="600075" cy="355429"/>
          <wp:effectExtent l="0" t="0" r="0" b="698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129" cy="36138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  <w:color w:val="1F497D"/>
        <w:lang w:eastAsia="fr-FR"/>
      </w:rPr>
      <w:drawing>
        <wp:inline distT="0" distB="0" distL="0" distR="0" wp14:anchorId="6B2335C7" wp14:editId="49DB1C71">
          <wp:extent cx="376518" cy="400050"/>
          <wp:effectExtent l="0" t="0" r="5080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0199" cy="4039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>
      <w:rPr>
        <w:rFonts w:eastAsia="Times New Roman"/>
        <w:lang w:eastAsia="fr-FR"/>
      </w:rPr>
      <w:tab/>
    </w:r>
    <w:r w:rsidRPr="000C115E">
      <w:rPr>
        <w:rFonts w:eastAsia="Times New Roman"/>
        <w:noProof/>
      </w:rPr>
      <w:drawing>
        <wp:inline distT="0" distB="0" distL="0" distR="0" wp14:anchorId="7ADADD27" wp14:editId="2AA08581">
          <wp:extent cx="628650" cy="368990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033" cy="3715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41" type="#_x0000_t75" style="width:11.25pt;height:11.25pt" o:bullet="t">
        <v:imagedata r:id="rId1" o:title=""/>
      </v:shape>
    </w:pict>
  </w:numPicBullet>
  <w:numPicBullet w:numPicBulletId="1">
    <w:pict>
      <v:shape id="_x0000_i1142" type="#_x0000_t75" style="width:11.25pt;height:11.25pt" o:bullet="t">
        <v:imagedata r:id="rId2" o:title="msoC364"/>
      </v:shape>
    </w:pict>
  </w:numPicBullet>
  <w:abstractNum w:abstractNumId="0" w15:restartNumberingAfterBreak="0">
    <w:nsid w:val="00CA7609"/>
    <w:multiLevelType w:val="hybridMultilevel"/>
    <w:tmpl w:val="06CADB6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17F62"/>
    <w:multiLevelType w:val="hybridMultilevel"/>
    <w:tmpl w:val="A83A2E02"/>
    <w:lvl w:ilvl="0" w:tplc="040C000D">
      <w:start w:val="1"/>
      <w:numFmt w:val="bullet"/>
      <w:lvlText w:val=""/>
      <w:lvlJc w:val="left"/>
      <w:pPr>
        <w:ind w:left="177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B4C237A"/>
    <w:multiLevelType w:val="hybridMultilevel"/>
    <w:tmpl w:val="0FE2B63E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556C34"/>
    <w:multiLevelType w:val="hybridMultilevel"/>
    <w:tmpl w:val="E724F080"/>
    <w:lvl w:ilvl="0" w:tplc="A60CCB80">
      <w:numFmt w:val="bullet"/>
      <w:lvlText w:val=""/>
      <w:lvlJc w:val="left"/>
      <w:pPr>
        <w:ind w:left="720" w:hanging="360"/>
      </w:pPr>
      <w:rPr>
        <w:rFonts w:ascii="Wingdings" w:eastAsia="Calibri" w:hAnsi="Wingdings" w:cstheme="minorHAnsi" w:hint="default"/>
      </w:rPr>
    </w:lvl>
    <w:lvl w:ilvl="1" w:tplc="A60CCB80">
      <w:numFmt w:val="bullet"/>
      <w:lvlText w:val=""/>
      <w:lvlJc w:val="left"/>
      <w:pPr>
        <w:ind w:left="1440" w:hanging="360"/>
      </w:pPr>
      <w:rPr>
        <w:rFonts w:ascii="Wingdings" w:eastAsia="Calibri" w:hAnsi="Wingdings" w:cstheme="minorHAns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4D4E33"/>
    <w:multiLevelType w:val="hybridMultilevel"/>
    <w:tmpl w:val="F8C2C57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AB6950"/>
    <w:multiLevelType w:val="hybridMultilevel"/>
    <w:tmpl w:val="384662FA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5C7DA7"/>
    <w:multiLevelType w:val="hybridMultilevel"/>
    <w:tmpl w:val="6DC2261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BEA2775"/>
    <w:multiLevelType w:val="hybridMultilevel"/>
    <w:tmpl w:val="CECC1798"/>
    <w:lvl w:ilvl="0" w:tplc="040C0003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D5E52D9"/>
    <w:multiLevelType w:val="hybridMultilevel"/>
    <w:tmpl w:val="31B0870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026D11"/>
    <w:multiLevelType w:val="hybridMultilevel"/>
    <w:tmpl w:val="04CE94DC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2D2947"/>
    <w:multiLevelType w:val="hybridMultilevel"/>
    <w:tmpl w:val="67860E94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3495E98"/>
    <w:multiLevelType w:val="hybridMultilevel"/>
    <w:tmpl w:val="408CA0E8"/>
    <w:lvl w:ilvl="0" w:tplc="CF3CE470">
      <w:start w:val="21"/>
      <w:numFmt w:val="bullet"/>
      <w:lvlText w:val="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3CA4760"/>
    <w:multiLevelType w:val="hybridMultilevel"/>
    <w:tmpl w:val="044E65C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5F786C"/>
    <w:multiLevelType w:val="hybridMultilevel"/>
    <w:tmpl w:val="16F4F050"/>
    <w:lvl w:ilvl="0" w:tplc="144E3B5E">
      <w:numFmt w:val="bullet"/>
      <w:lvlText w:val=""/>
      <w:lvlJc w:val="left"/>
      <w:pPr>
        <w:ind w:left="360" w:hanging="360"/>
      </w:pPr>
      <w:rPr>
        <w:rFonts w:ascii="Symbol" w:eastAsia="Times New Roman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4BE57E7"/>
    <w:multiLevelType w:val="hybridMultilevel"/>
    <w:tmpl w:val="1DD48FC6"/>
    <w:lvl w:ilvl="0" w:tplc="040C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F70065D"/>
    <w:multiLevelType w:val="hybridMultilevel"/>
    <w:tmpl w:val="7A1855EA"/>
    <w:lvl w:ilvl="0" w:tplc="040C0007">
      <w:start w:val="1"/>
      <w:numFmt w:val="bullet"/>
      <w:lvlText w:val=""/>
      <w:lvlPicBulletId w:val="1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322616CF"/>
    <w:multiLevelType w:val="hybridMultilevel"/>
    <w:tmpl w:val="8FDA0208"/>
    <w:lvl w:ilvl="0" w:tplc="040C000D">
      <w:start w:val="1"/>
      <w:numFmt w:val="bullet"/>
      <w:lvlText w:val=""/>
      <w:lvlJc w:val="left"/>
      <w:pPr>
        <w:ind w:left="2136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7" w15:restartNumberingAfterBreak="0">
    <w:nsid w:val="354E3347"/>
    <w:multiLevelType w:val="hybridMultilevel"/>
    <w:tmpl w:val="02CEF2D4"/>
    <w:lvl w:ilvl="0" w:tplc="040C0003">
      <w:start w:val="1"/>
      <w:numFmt w:val="bullet"/>
      <w:lvlText w:val="o"/>
      <w:lvlJc w:val="left"/>
      <w:pPr>
        <w:ind w:left="213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8" w15:restartNumberingAfterBreak="0">
    <w:nsid w:val="49904F92"/>
    <w:multiLevelType w:val="hybridMultilevel"/>
    <w:tmpl w:val="ABE05462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8049A6"/>
    <w:multiLevelType w:val="hybridMultilevel"/>
    <w:tmpl w:val="4BB6F54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4032A"/>
    <w:multiLevelType w:val="hybridMultilevel"/>
    <w:tmpl w:val="1B144A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8344DD"/>
    <w:multiLevelType w:val="hybridMultilevel"/>
    <w:tmpl w:val="26FE4598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C001D"/>
    <w:multiLevelType w:val="hybridMultilevel"/>
    <w:tmpl w:val="08CE31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C75FED"/>
    <w:multiLevelType w:val="hybridMultilevel"/>
    <w:tmpl w:val="4670A196"/>
    <w:lvl w:ilvl="0" w:tplc="040C0007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50C4B91"/>
    <w:multiLevelType w:val="hybridMultilevel"/>
    <w:tmpl w:val="967CA166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5" w15:restartNumberingAfterBreak="0">
    <w:nsid w:val="7FDB5502"/>
    <w:multiLevelType w:val="hybridMultilevel"/>
    <w:tmpl w:val="FBC416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5"/>
  </w:num>
  <w:num w:numId="4">
    <w:abstractNumId w:val="10"/>
  </w:num>
  <w:num w:numId="5">
    <w:abstractNumId w:val="24"/>
  </w:num>
  <w:num w:numId="6">
    <w:abstractNumId w:val="14"/>
  </w:num>
  <w:num w:numId="7">
    <w:abstractNumId w:val="15"/>
  </w:num>
  <w:num w:numId="8">
    <w:abstractNumId w:val="2"/>
  </w:num>
  <w:num w:numId="9">
    <w:abstractNumId w:val="2"/>
  </w:num>
  <w:num w:numId="10">
    <w:abstractNumId w:val="2"/>
  </w:num>
  <w:num w:numId="11">
    <w:abstractNumId w:val="21"/>
  </w:num>
  <w:num w:numId="12">
    <w:abstractNumId w:val="16"/>
  </w:num>
  <w:num w:numId="13">
    <w:abstractNumId w:val="18"/>
  </w:num>
  <w:num w:numId="14">
    <w:abstractNumId w:val="2"/>
  </w:num>
  <w:num w:numId="15">
    <w:abstractNumId w:val="23"/>
  </w:num>
  <w:num w:numId="16">
    <w:abstractNumId w:val="0"/>
  </w:num>
  <w:num w:numId="17">
    <w:abstractNumId w:val="11"/>
  </w:num>
  <w:num w:numId="18">
    <w:abstractNumId w:val="8"/>
  </w:num>
  <w:num w:numId="19">
    <w:abstractNumId w:val="20"/>
  </w:num>
  <w:num w:numId="20">
    <w:abstractNumId w:val="25"/>
  </w:num>
  <w:num w:numId="21">
    <w:abstractNumId w:val="20"/>
  </w:num>
  <w:num w:numId="22">
    <w:abstractNumId w:val="22"/>
  </w:num>
  <w:num w:numId="23">
    <w:abstractNumId w:val="20"/>
  </w:num>
  <w:num w:numId="24">
    <w:abstractNumId w:val="22"/>
  </w:num>
  <w:num w:numId="25">
    <w:abstractNumId w:val="20"/>
  </w:num>
  <w:num w:numId="26">
    <w:abstractNumId w:val="17"/>
  </w:num>
  <w:num w:numId="27">
    <w:abstractNumId w:val="6"/>
  </w:num>
  <w:num w:numId="28">
    <w:abstractNumId w:val="9"/>
  </w:num>
  <w:num w:numId="29">
    <w:abstractNumId w:val="1"/>
  </w:num>
  <w:num w:numId="30">
    <w:abstractNumId w:val="3"/>
  </w:num>
  <w:num w:numId="31">
    <w:abstractNumId w:val="4"/>
  </w:num>
  <w:num w:numId="32">
    <w:abstractNumId w:val="7"/>
  </w:num>
  <w:num w:numId="33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A6E"/>
    <w:rsid w:val="0000075D"/>
    <w:rsid w:val="00016BDD"/>
    <w:rsid w:val="000170A3"/>
    <w:rsid w:val="0001761D"/>
    <w:rsid w:val="00022D33"/>
    <w:rsid w:val="0002424B"/>
    <w:rsid w:val="00041595"/>
    <w:rsid w:val="00042140"/>
    <w:rsid w:val="000433E9"/>
    <w:rsid w:val="000572D8"/>
    <w:rsid w:val="000651B4"/>
    <w:rsid w:val="00090BC8"/>
    <w:rsid w:val="00092274"/>
    <w:rsid w:val="000A47EB"/>
    <w:rsid w:val="000B5D03"/>
    <w:rsid w:val="000C115E"/>
    <w:rsid w:val="000C2A28"/>
    <w:rsid w:val="000C2C5C"/>
    <w:rsid w:val="000D6B26"/>
    <w:rsid w:val="000E0DFE"/>
    <w:rsid w:val="000E107A"/>
    <w:rsid w:val="000E19E6"/>
    <w:rsid w:val="000F39C6"/>
    <w:rsid w:val="00122448"/>
    <w:rsid w:val="00125A76"/>
    <w:rsid w:val="001306C0"/>
    <w:rsid w:val="0013527C"/>
    <w:rsid w:val="00143EDA"/>
    <w:rsid w:val="00157FB1"/>
    <w:rsid w:val="001608CB"/>
    <w:rsid w:val="001670DE"/>
    <w:rsid w:val="001752E7"/>
    <w:rsid w:val="00180C88"/>
    <w:rsid w:val="001824DB"/>
    <w:rsid w:val="001843F0"/>
    <w:rsid w:val="001B3C06"/>
    <w:rsid w:val="001C58EB"/>
    <w:rsid w:val="001D3284"/>
    <w:rsid w:val="001D76F9"/>
    <w:rsid w:val="001D7FD8"/>
    <w:rsid w:val="001F6F74"/>
    <w:rsid w:val="002063B5"/>
    <w:rsid w:val="0022262D"/>
    <w:rsid w:val="00233D5D"/>
    <w:rsid w:val="002639A7"/>
    <w:rsid w:val="00281AEA"/>
    <w:rsid w:val="002925B4"/>
    <w:rsid w:val="002958C8"/>
    <w:rsid w:val="002B1DAA"/>
    <w:rsid w:val="002B2B14"/>
    <w:rsid w:val="002C3F57"/>
    <w:rsid w:val="002C6624"/>
    <w:rsid w:val="002C741E"/>
    <w:rsid w:val="002E30BE"/>
    <w:rsid w:val="002E3E11"/>
    <w:rsid w:val="002E404F"/>
    <w:rsid w:val="002F12FA"/>
    <w:rsid w:val="002F2F65"/>
    <w:rsid w:val="0030248F"/>
    <w:rsid w:val="0030428F"/>
    <w:rsid w:val="00323564"/>
    <w:rsid w:val="00323FAE"/>
    <w:rsid w:val="003334BC"/>
    <w:rsid w:val="00344956"/>
    <w:rsid w:val="00365A0D"/>
    <w:rsid w:val="0037454D"/>
    <w:rsid w:val="003779BD"/>
    <w:rsid w:val="0038536B"/>
    <w:rsid w:val="0038781D"/>
    <w:rsid w:val="003B437A"/>
    <w:rsid w:val="003D393E"/>
    <w:rsid w:val="003D63AE"/>
    <w:rsid w:val="003D696A"/>
    <w:rsid w:val="003E276D"/>
    <w:rsid w:val="003E5C50"/>
    <w:rsid w:val="003E7C13"/>
    <w:rsid w:val="003F1CE8"/>
    <w:rsid w:val="0041526B"/>
    <w:rsid w:val="0041605B"/>
    <w:rsid w:val="00417836"/>
    <w:rsid w:val="00447206"/>
    <w:rsid w:val="004666A5"/>
    <w:rsid w:val="00466F59"/>
    <w:rsid w:val="004805D2"/>
    <w:rsid w:val="00480B05"/>
    <w:rsid w:val="004841CC"/>
    <w:rsid w:val="00485FB0"/>
    <w:rsid w:val="004A0EC8"/>
    <w:rsid w:val="004A5F42"/>
    <w:rsid w:val="004B22DD"/>
    <w:rsid w:val="004B3D1A"/>
    <w:rsid w:val="004E3567"/>
    <w:rsid w:val="004E4CDB"/>
    <w:rsid w:val="004F34BC"/>
    <w:rsid w:val="004F5F58"/>
    <w:rsid w:val="004F6A1A"/>
    <w:rsid w:val="00504A7B"/>
    <w:rsid w:val="00507F29"/>
    <w:rsid w:val="00547913"/>
    <w:rsid w:val="00553562"/>
    <w:rsid w:val="00572001"/>
    <w:rsid w:val="00590AF1"/>
    <w:rsid w:val="0059603A"/>
    <w:rsid w:val="005A0DB3"/>
    <w:rsid w:val="005A6C9E"/>
    <w:rsid w:val="005B2006"/>
    <w:rsid w:val="005C05FA"/>
    <w:rsid w:val="005C3AAA"/>
    <w:rsid w:val="005C5AE8"/>
    <w:rsid w:val="005C7376"/>
    <w:rsid w:val="005E2AED"/>
    <w:rsid w:val="005F25C6"/>
    <w:rsid w:val="006056F6"/>
    <w:rsid w:val="00623F3F"/>
    <w:rsid w:val="00630882"/>
    <w:rsid w:val="00637678"/>
    <w:rsid w:val="00664402"/>
    <w:rsid w:val="00664950"/>
    <w:rsid w:val="00681AC9"/>
    <w:rsid w:val="006A61F7"/>
    <w:rsid w:val="006B3ABE"/>
    <w:rsid w:val="006C3A6E"/>
    <w:rsid w:val="006D0902"/>
    <w:rsid w:val="006D744A"/>
    <w:rsid w:val="0071594F"/>
    <w:rsid w:val="00715D71"/>
    <w:rsid w:val="007301EF"/>
    <w:rsid w:val="00740641"/>
    <w:rsid w:val="00742C25"/>
    <w:rsid w:val="0075449B"/>
    <w:rsid w:val="00756E08"/>
    <w:rsid w:val="0076216A"/>
    <w:rsid w:val="00786738"/>
    <w:rsid w:val="0079688C"/>
    <w:rsid w:val="007A68BF"/>
    <w:rsid w:val="007B0092"/>
    <w:rsid w:val="007C036F"/>
    <w:rsid w:val="007C16BF"/>
    <w:rsid w:val="007D0017"/>
    <w:rsid w:val="007F029B"/>
    <w:rsid w:val="007F0C95"/>
    <w:rsid w:val="007F3180"/>
    <w:rsid w:val="008032D6"/>
    <w:rsid w:val="00810566"/>
    <w:rsid w:val="00821EE3"/>
    <w:rsid w:val="0082750D"/>
    <w:rsid w:val="00832285"/>
    <w:rsid w:val="00844FA5"/>
    <w:rsid w:val="00846D98"/>
    <w:rsid w:val="00850300"/>
    <w:rsid w:val="00854B0D"/>
    <w:rsid w:val="00855059"/>
    <w:rsid w:val="008619A1"/>
    <w:rsid w:val="0089286D"/>
    <w:rsid w:val="008C1435"/>
    <w:rsid w:val="008E3C91"/>
    <w:rsid w:val="008E4D2C"/>
    <w:rsid w:val="008E6196"/>
    <w:rsid w:val="0090174E"/>
    <w:rsid w:val="00905F98"/>
    <w:rsid w:val="009102B1"/>
    <w:rsid w:val="00915974"/>
    <w:rsid w:val="00922208"/>
    <w:rsid w:val="00931EF4"/>
    <w:rsid w:val="00942B7C"/>
    <w:rsid w:val="00945A2B"/>
    <w:rsid w:val="00947658"/>
    <w:rsid w:val="009506AB"/>
    <w:rsid w:val="00957706"/>
    <w:rsid w:val="009618B7"/>
    <w:rsid w:val="0096234F"/>
    <w:rsid w:val="00992592"/>
    <w:rsid w:val="00993AD8"/>
    <w:rsid w:val="00994A8F"/>
    <w:rsid w:val="0099738A"/>
    <w:rsid w:val="009C1520"/>
    <w:rsid w:val="009E04F0"/>
    <w:rsid w:val="00A01EC0"/>
    <w:rsid w:val="00A144EC"/>
    <w:rsid w:val="00A14663"/>
    <w:rsid w:val="00A422A5"/>
    <w:rsid w:val="00A62464"/>
    <w:rsid w:val="00A700C3"/>
    <w:rsid w:val="00A74584"/>
    <w:rsid w:val="00A85F30"/>
    <w:rsid w:val="00A92665"/>
    <w:rsid w:val="00AB0666"/>
    <w:rsid w:val="00AB5C62"/>
    <w:rsid w:val="00AC24CB"/>
    <w:rsid w:val="00AD3667"/>
    <w:rsid w:val="00AD4F0D"/>
    <w:rsid w:val="00AD5ABE"/>
    <w:rsid w:val="00AE40E3"/>
    <w:rsid w:val="00AE5098"/>
    <w:rsid w:val="00AF249E"/>
    <w:rsid w:val="00B21982"/>
    <w:rsid w:val="00B36186"/>
    <w:rsid w:val="00B40B3E"/>
    <w:rsid w:val="00B4111A"/>
    <w:rsid w:val="00B44F52"/>
    <w:rsid w:val="00B4611B"/>
    <w:rsid w:val="00B50976"/>
    <w:rsid w:val="00B51245"/>
    <w:rsid w:val="00B76343"/>
    <w:rsid w:val="00B906AF"/>
    <w:rsid w:val="00BA4B78"/>
    <w:rsid w:val="00BB6A7E"/>
    <w:rsid w:val="00BD43BE"/>
    <w:rsid w:val="00BE7BCE"/>
    <w:rsid w:val="00C22479"/>
    <w:rsid w:val="00C31AB4"/>
    <w:rsid w:val="00C42C09"/>
    <w:rsid w:val="00C645DE"/>
    <w:rsid w:val="00C65043"/>
    <w:rsid w:val="00C666C2"/>
    <w:rsid w:val="00C76A86"/>
    <w:rsid w:val="00CA2B37"/>
    <w:rsid w:val="00CA49EC"/>
    <w:rsid w:val="00CB673C"/>
    <w:rsid w:val="00CF5CBC"/>
    <w:rsid w:val="00D27104"/>
    <w:rsid w:val="00D32ADF"/>
    <w:rsid w:val="00D351D3"/>
    <w:rsid w:val="00D40CA4"/>
    <w:rsid w:val="00D4618C"/>
    <w:rsid w:val="00D46E56"/>
    <w:rsid w:val="00D70F2B"/>
    <w:rsid w:val="00DA71F7"/>
    <w:rsid w:val="00DA7318"/>
    <w:rsid w:val="00DC3E92"/>
    <w:rsid w:val="00DC49D1"/>
    <w:rsid w:val="00DC5A75"/>
    <w:rsid w:val="00DC66B0"/>
    <w:rsid w:val="00DE2BDB"/>
    <w:rsid w:val="00E27AF0"/>
    <w:rsid w:val="00E303ED"/>
    <w:rsid w:val="00E42063"/>
    <w:rsid w:val="00E4798E"/>
    <w:rsid w:val="00E55F91"/>
    <w:rsid w:val="00E5704A"/>
    <w:rsid w:val="00E90D10"/>
    <w:rsid w:val="00E948AC"/>
    <w:rsid w:val="00EB336B"/>
    <w:rsid w:val="00EC686F"/>
    <w:rsid w:val="00ED6AF7"/>
    <w:rsid w:val="00F24E7D"/>
    <w:rsid w:val="00F345F2"/>
    <w:rsid w:val="00F55864"/>
    <w:rsid w:val="00F57FBB"/>
    <w:rsid w:val="00F726D6"/>
    <w:rsid w:val="00F7448A"/>
    <w:rsid w:val="00F97DBE"/>
    <w:rsid w:val="00FA4A36"/>
    <w:rsid w:val="00FB2F4A"/>
    <w:rsid w:val="00FB4F25"/>
    <w:rsid w:val="00FC64AF"/>
    <w:rsid w:val="00FD09A6"/>
    <w:rsid w:val="00FE03F9"/>
    <w:rsid w:val="00FF6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B3DD1"/>
  <w15:chartTrackingRefBased/>
  <w15:docId w15:val="{BF26A120-F20A-48BA-9F5C-DA76B19EB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696A"/>
    <w:pPr>
      <w:spacing w:after="0" w:line="240" w:lineRule="auto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uiPriority w:val="9"/>
    <w:qFormat/>
    <w:rsid w:val="00D46E5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779BD"/>
    <w:pPr>
      <w:ind w:left="720"/>
      <w:contextualSpacing/>
    </w:pPr>
  </w:style>
  <w:style w:type="paragraph" w:customStyle="1" w:styleId="chapo">
    <w:name w:val="chapo"/>
    <w:basedOn w:val="Normal"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CA49E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EB336B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B336B"/>
    <w:rPr>
      <w:color w:val="605E5C"/>
      <w:shd w:val="clear" w:color="auto" w:fill="E1DFDD"/>
    </w:rPr>
  </w:style>
  <w:style w:type="paragraph" w:styleId="En-tte">
    <w:name w:val="header"/>
    <w:basedOn w:val="Normal"/>
    <w:link w:val="En-tt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C42C09"/>
  </w:style>
  <w:style w:type="paragraph" w:styleId="Pieddepage">
    <w:name w:val="footer"/>
    <w:basedOn w:val="Normal"/>
    <w:link w:val="PieddepageCar"/>
    <w:uiPriority w:val="99"/>
    <w:unhideWhenUsed/>
    <w:rsid w:val="00C42C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42C09"/>
  </w:style>
  <w:style w:type="character" w:styleId="Lienhypertextesuivivisit">
    <w:name w:val="FollowedHyperlink"/>
    <w:basedOn w:val="Policepardfaut"/>
    <w:uiPriority w:val="99"/>
    <w:semiHidden/>
    <w:unhideWhenUsed/>
    <w:rsid w:val="007301EF"/>
    <w:rPr>
      <w:color w:val="954F72" w:themeColor="followedHyperlink"/>
      <w:u w:val="single"/>
    </w:rPr>
  </w:style>
  <w:style w:type="character" w:styleId="lev">
    <w:name w:val="Strong"/>
    <w:basedOn w:val="Policepardfaut"/>
    <w:uiPriority w:val="22"/>
    <w:qFormat/>
    <w:rsid w:val="000E0DFE"/>
    <w:rPr>
      <w:b/>
      <w:bCs/>
    </w:rPr>
  </w:style>
  <w:style w:type="table" w:styleId="Grilledutableau">
    <w:name w:val="Table Grid"/>
    <w:basedOn w:val="TableauNormal"/>
    <w:uiPriority w:val="39"/>
    <w:rsid w:val="00041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D46E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83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5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29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944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861740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269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90528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8970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85829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3974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35563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24295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46841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4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2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31473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5721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766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97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92488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76415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42288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175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9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0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94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497303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219984">
          <w:marLeft w:val="0"/>
          <w:marRight w:val="0"/>
          <w:marTop w:val="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586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5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maine-emploi-handicap.com/edition-2025-seeph2025" TargetMode="External"/><Relationship Id="rId13" Type="http://schemas.openxmlformats.org/officeDocument/2006/relationships/hyperlink" Target="https://www.handisport.org/sensibilisation-entreprises/" TargetMode="External"/><Relationship Id="rId18" Type="http://schemas.openxmlformats.org/officeDocument/2006/relationships/hyperlink" Target="mailto:referent-handicap-mutualise.nouvelle-aquitaine@ch-libourne.fr" TargetMode="External"/><Relationship Id="rId26" Type="http://schemas.openxmlformats.org/officeDocument/2006/relationships/hyperlink" Target="https://www.fiphfp.fr/employeurs/ressources-employeurs/centre-de-ressources?recherche=&amp;theme=All&amp;localisation=All&amp;mois=all&amp;annee=2025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fiphfp.fr/employeurs/ressources-employeurs/centre-de-ressources/modeles-de-documents-utiles-a-l-instruction-des-demandes-d-aides-au-fiphfp" TargetMode="External"/><Relationship Id="rId7" Type="http://schemas.openxmlformats.org/officeDocument/2006/relationships/image" Target="media/image3.png"/><Relationship Id="rId12" Type="http://schemas.openxmlformats.org/officeDocument/2006/relationships/hyperlink" Target="https://www.unadev.com/les-missions/prevenir/sensibilisation/" TargetMode="External"/><Relationship Id="rId17" Type="http://schemas.openxmlformats.org/officeDocument/2006/relationships/hyperlink" Target="https://www.fiphfp.fr/actualites-et-evenements/actualites/seeph-2021-jeu-a-la-decouverte-des-handicaps-invisibles" TargetMode="External"/><Relationship Id="rId25" Type="http://schemas.openxmlformats.org/officeDocument/2006/relationships/hyperlink" Target="https://youtu.be/8lnyANWMDtw?si=xcge_26O_Ad-3HfH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fiphfp.fr/evenements" TargetMode="External"/><Relationship Id="rId20" Type="http://schemas.openxmlformats.org/officeDocument/2006/relationships/hyperlink" Target="https://www.fiphfp.fr/employeurs/ressources-employeurs/centre-de-ressources?recherche=&amp;theme=All&amp;localisation=All&amp;mois=all&amp;annee=2025" TargetMode="External"/><Relationship Id="rId29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liozcampus.fr/entreprise-formation-salarie-sourd-malentendant/" TargetMode="External"/><Relationship Id="rId24" Type="http://schemas.openxmlformats.org/officeDocument/2006/relationships/hyperlink" Target="https://www.fiphfp.fr/sites/default/files/2025-10/FIPHFP_fiche%20apprentissage_ACCESS_1.pdf" TargetMode="External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www.fiphfp.fr/actualites-et-evenements/actualites/seeph-2025-handicaps-et-emploi-l-egalite-pour-toutes-et-tous" TargetMode="External"/><Relationship Id="rId23" Type="http://schemas.openxmlformats.org/officeDocument/2006/relationships/hyperlink" Target="https://youtu.be/av9iAgEagXc?si=8RLJSfXRanQ55nN8" TargetMode="External"/><Relationship Id="rId28" Type="http://schemas.openxmlformats.org/officeDocument/2006/relationships/hyperlink" Target="mailto:referent-handicap-mutualise.nouvelle-aquitaine@ch-libourne.fr" TargetMode="External"/><Relationship Id="rId10" Type="http://schemas.openxmlformats.org/officeDocument/2006/relationships/hyperlink" Target="https://www.adeoconseil.com/wp-content/uploads/Nouveau-catalogue-2025_compressed.pdf" TargetMode="External"/><Relationship Id="rId19" Type="http://schemas.openxmlformats.org/officeDocument/2006/relationships/hyperlink" Target="https://teams.microsoft.com/l/meetup-join/19%3ameeting_OGY4ZWI0M2QtNDBmMy00OWZiLTgzZDEtOGFmMDAxNTdlNWMw%40thread.v2/0?context=%7b%22Tid%22%3a%22c5d47262-75b8-4720-9e42-fe01591cbf96%22%2c%22Oid%22%3a%22313ea3c5-4e46-49b8-bfc5-7fb52e4a0827%22%7d" TargetMode="External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yperlink" Target="https://www.activateurdeprogres.fr/landing-page/activateurdeprogres-des-outils-pour-sensibiliser" TargetMode="External"/><Relationship Id="rId22" Type="http://schemas.openxmlformats.org/officeDocument/2006/relationships/hyperlink" Target="https://youtu.be/6PGlnpvI6o4?si=koy-PbkmhJREvsK4" TargetMode="External"/><Relationship Id="rId27" Type="http://schemas.openxmlformats.org/officeDocument/2006/relationships/hyperlink" Target="https://www.fhf.fr/en-regions/nouvelle-aquitaine/nos-actualites/fiphfp-presentation-du-referent-handicap-mutualise-nouvelle-aquitaine" TargetMode="External"/><Relationship Id="rId3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846</Words>
  <Characters>4655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DOUMECHE Magali</dc:creator>
  <cp:keywords/>
  <dc:description/>
  <cp:lastModifiedBy>DOUMECHE Magali</cp:lastModifiedBy>
  <cp:revision>23</cp:revision>
  <dcterms:created xsi:type="dcterms:W3CDTF">2025-10-07T12:51:00Z</dcterms:created>
  <dcterms:modified xsi:type="dcterms:W3CDTF">2025-10-15T07:49:00Z</dcterms:modified>
</cp:coreProperties>
</file>